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B8B" w:rsidRDefault="000D4384" w:rsidP="00684091">
      <w:pPr>
        <w:pStyle w:val="Default"/>
        <w:rPr>
          <w:sz w:val="32"/>
          <w:szCs w:val="32"/>
        </w:rPr>
      </w:pPr>
      <w:r>
        <w:rPr>
          <w:noProof/>
          <w:sz w:val="32"/>
          <w:szCs w:val="32"/>
          <w:lang w:eastAsia="fr-FR"/>
        </w:rPr>
        <w:drawing>
          <wp:anchor distT="0" distB="0" distL="114300" distR="114300" simplePos="0" relativeHeight="251658240" behindDoc="0" locked="0" layoutInCell="1" allowOverlap="1" wp14:anchorId="7F4D0797" wp14:editId="49291534">
            <wp:simplePos x="0" y="0"/>
            <wp:positionH relativeFrom="margin">
              <wp:posOffset>2207</wp:posOffset>
            </wp:positionH>
            <wp:positionV relativeFrom="margin">
              <wp:posOffset>167640</wp:posOffset>
            </wp:positionV>
            <wp:extent cx="1381818" cy="360000"/>
            <wp:effectExtent l="0" t="0" r="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quadr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818" cy="360000"/>
                    </a:xfrm>
                    <a:prstGeom prst="rect">
                      <a:avLst/>
                    </a:prstGeom>
                  </pic:spPr>
                </pic:pic>
              </a:graphicData>
            </a:graphic>
            <wp14:sizeRelH relativeFrom="margin">
              <wp14:pctWidth>0</wp14:pctWidth>
            </wp14:sizeRelH>
            <wp14:sizeRelV relativeFrom="margin">
              <wp14:pctHeight>0</wp14:pctHeight>
            </wp14:sizeRelV>
          </wp:anchor>
        </w:drawing>
      </w:r>
      <w:r w:rsidR="00784E37">
        <w:rPr>
          <w:sz w:val="32"/>
          <w:szCs w:val="32"/>
        </w:rPr>
        <w:t>A</w:t>
      </w:r>
      <w:bookmarkStart w:id="0" w:name="_GoBack"/>
      <w:r w:rsidR="00784E37">
        <w:rPr>
          <w:sz w:val="32"/>
          <w:szCs w:val="32"/>
        </w:rPr>
        <w:t xml:space="preserve">VIS DE PUBLICITE </w:t>
      </w:r>
      <w:r w:rsidR="00684091" w:rsidRPr="00684091">
        <w:t xml:space="preserve"> </w:t>
      </w:r>
      <w:r w:rsidR="00684091" w:rsidRPr="00200B86">
        <w:rPr>
          <w:sz w:val="32"/>
          <w:szCs w:val="32"/>
        </w:rPr>
        <w:t>SUITE A UNE MANIFESTATION D’INTERET SPONTANEE</w:t>
      </w:r>
      <w:r w:rsidR="00684091" w:rsidRPr="00684091">
        <w:rPr>
          <w:sz w:val="32"/>
          <w:szCs w:val="32"/>
        </w:rPr>
        <w:t xml:space="preserve"> </w:t>
      </w:r>
      <w:r w:rsidR="00784E37">
        <w:rPr>
          <w:sz w:val="32"/>
          <w:szCs w:val="32"/>
        </w:rPr>
        <w:t xml:space="preserve">POUR </w:t>
      </w:r>
      <w:r w:rsidR="00085533">
        <w:rPr>
          <w:sz w:val="32"/>
          <w:szCs w:val="32"/>
        </w:rPr>
        <w:t>LA MISE A DISPOSITION</w:t>
      </w:r>
      <w:r w:rsidR="000656BF">
        <w:rPr>
          <w:sz w:val="32"/>
          <w:szCs w:val="32"/>
        </w:rPr>
        <w:t xml:space="preserve"> DU LOCAL </w:t>
      </w:r>
      <w:r w:rsidR="00C40B8B">
        <w:rPr>
          <w:sz w:val="32"/>
          <w:szCs w:val="32"/>
        </w:rPr>
        <w:t>DENOMME « </w:t>
      </w:r>
      <w:r w:rsidR="00085533">
        <w:rPr>
          <w:sz w:val="32"/>
          <w:szCs w:val="32"/>
        </w:rPr>
        <w:t>POINT CHAUD</w:t>
      </w:r>
      <w:r w:rsidR="00C40B8B">
        <w:rPr>
          <w:sz w:val="32"/>
          <w:szCs w:val="32"/>
        </w:rPr>
        <w:t xml:space="preserve"> » , </w:t>
      </w:r>
      <w:r w:rsidR="00085533">
        <w:rPr>
          <w:sz w:val="32"/>
          <w:szCs w:val="32"/>
        </w:rPr>
        <w:t>40</w:t>
      </w:r>
      <w:r w:rsidR="00C40B8B">
        <w:rPr>
          <w:sz w:val="32"/>
          <w:szCs w:val="32"/>
        </w:rPr>
        <w:t xml:space="preserve"> RUE </w:t>
      </w:r>
      <w:r w:rsidR="00085533">
        <w:rPr>
          <w:sz w:val="32"/>
          <w:szCs w:val="32"/>
        </w:rPr>
        <w:t>CHEF DE BAIE</w:t>
      </w:r>
      <w:r w:rsidR="00EB282A">
        <w:rPr>
          <w:sz w:val="32"/>
          <w:szCs w:val="32"/>
        </w:rPr>
        <w:t>, LA ROCHELLE</w:t>
      </w:r>
      <w:r w:rsidR="00C40B8B">
        <w:rPr>
          <w:sz w:val="32"/>
          <w:szCs w:val="32"/>
        </w:rPr>
        <w:t xml:space="preserve"> </w:t>
      </w:r>
      <w:r w:rsidR="000656BF">
        <w:rPr>
          <w:sz w:val="32"/>
          <w:szCs w:val="32"/>
        </w:rPr>
        <w:t xml:space="preserve">APPARTENANT A LA CDA DE LA ROCHELLE </w:t>
      </w:r>
    </w:p>
    <w:bookmarkEnd w:id="0"/>
    <w:p w:rsidR="000D4384" w:rsidRDefault="000D4384" w:rsidP="00784E37">
      <w:pPr>
        <w:pStyle w:val="Default"/>
        <w:rPr>
          <w:b/>
          <w:bCs/>
          <w:sz w:val="23"/>
          <w:szCs w:val="23"/>
        </w:rPr>
      </w:pPr>
    </w:p>
    <w:p w:rsidR="000C5FF5" w:rsidRDefault="000C5FF5" w:rsidP="000D4384">
      <w:pPr>
        <w:pStyle w:val="Default"/>
        <w:jc w:val="both"/>
        <w:rPr>
          <w:b/>
          <w:bCs/>
          <w:sz w:val="28"/>
          <w:szCs w:val="28"/>
          <w:u w:val="single"/>
        </w:rPr>
      </w:pPr>
    </w:p>
    <w:p w:rsidR="00784E37" w:rsidRPr="000C5FF5" w:rsidRDefault="00784E37" w:rsidP="00E872EA">
      <w:pPr>
        <w:pStyle w:val="Default"/>
        <w:jc w:val="both"/>
        <w:rPr>
          <w:sz w:val="28"/>
          <w:szCs w:val="28"/>
          <w:u w:val="single"/>
        </w:rPr>
      </w:pPr>
      <w:r w:rsidRPr="000C5FF5">
        <w:rPr>
          <w:b/>
          <w:bCs/>
          <w:sz w:val="28"/>
          <w:szCs w:val="28"/>
          <w:u w:val="single"/>
        </w:rPr>
        <w:t xml:space="preserve">Objet : </w:t>
      </w:r>
    </w:p>
    <w:p w:rsidR="000D4384" w:rsidRDefault="00537B5F" w:rsidP="00E872EA">
      <w:pPr>
        <w:pStyle w:val="Default"/>
        <w:jc w:val="both"/>
        <w:rPr>
          <w:sz w:val="23"/>
          <w:szCs w:val="23"/>
        </w:rPr>
      </w:pPr>
      <w:r>
        <w:rPr>
          <w:sz w:val="23"/>
          <w:szCs w:val="23"/>
        </w:rPr>
        <w:t xml:space="preserve">La CDA de La Rochelle </w:t>
      </w:r>
      <w:r w:rsidR="000656BF" w:rsidRPr="000656BF">
        <w:rPr>
          <w:sz w:val="23"/>
          <w:szCs w:val="23"/>
        </w:rPr>
        <w:t xml:space="preserve">lance une procédure de sélection préalable </w:t>
      </w:r>
      <w:r>
        <w:rPr>
          <w:sz w:val="23"/>
          <w:szCs w:val="23"/>
        </w:rPr>
        <w:t>en vue de la mise à disposition d’un local dont elle est propriétaire, pour une activité de restauration rapide</w:t>
      </w:r>
      <w:r w:rsidR="00BD5DDB">
        <w:rPr>
          <w:sz w:val="23"/>
          <w:szCs w:val="23"/>
        </w:rPr>
        <w:t xml:space="preserve"> sur place </w:t>
      </w:r>
      <w:r w:rsidR="00045040">
        <w:rPr>
          <w:sz w:val="23"/>
          <w:szCs w:val="23"/>
        </w:rPr>
        <w:t>et</w:t>
      </w:r>
      <w:r w:rsidR="00BD5DDB">
        <w:rPr>
          <w:sz w:val="23"/>
          <w:szCs w:val="23"/>
        </w:rPr>
        <w:t xml:space="preserve"> à emporter</w:t>
      </w:r>
      <w:r>
        <w:rPr>
          <w:sz w:val="23"/>
          <w:szCs w:val="23"/>
        </w:rPr>
        <w:t>.</w:t>
      </w:r>
    </w:p>
    <w:p w:rsidR="00537B5F" w:rsidRDefault="00537B5F" w:rsidP="00E872EA">
      <w:pPr>
        <w:pStyle w:val="Default"/>
        <w:jc w:val="both"/>
        <w:rPr>
          <w:b/>
          <w:bCs/>
          <w:sz w:val="23"/>
          <w:szCs w:val="23"/>
        </w:rPr>
      </w:pPr>
    </w:p>
    <w:p w:rsidR="000D4384" w:rsidRPr="000C5FF5" w:rsidRDefault="000D4384" w:rsidP="00E872EA">
      <w:pPr>
        <w:pStyle w:val="Default"/>
        <w:jc w:val="both"/>
        <w:rPr>
          <w:b/>
          <w:bCs/>
          <w:sz w:val="28"/>
          <w:szCs w:val="28"/>
          <w:u w:val="single"/>
        </w:rPr>
      </w:pPr>
      <w:r w:rsidRPr="000C5FF5">
        <w:rPr>
          <w:b/>
          <w:bCs/>
          <w:sz w:val="28"/>
          <w:szCs w:val="28"/>
          <w:u w:val="single"/>
        </w:rPr>
        <w:t xml:space="preserve">Nature du bien : </w:t>
      </w:r>
    </w:p>
    <w:p w:rsidR="000656BF" w:rsidRPr="008452F0" w:rsidRDefault="000656BF" w:rsidP="00E872EA">
      <w:pPr>
        <w:pStyle w:val="Default"/>
        <w:jc w:val="both"/>
        <w:rPr>
          <w:bCs/>
          <w:sz w:val="23"/>
          <w:szCs w:val="23"/>
        </w:rPr>
      </w:pPr>
      <w:r w:rsidRPr="000656BF">
        <w:rPr>
          <w:bCs/>
          <w:sz w:val="23"/>
          <w:szCs w:val="23"/>
        </w:rPr>
        <w:t xml:space="preserve">Ce local </w:t>
      </w:r>
      <w:r w:rsidRPr="008452F0">
        <w:rPr>
          <w:bCs/>
          <w:sz w:val="23"/>
          <w:szCs w:val="23"/>
        </w:rPr>
        <w:t>d’activités</w:t>
      </w:r>
      <w:r w:rsidR="00537B5F">
        <w:rPr>
          <w:bCs/>
          <w:sz w:val="23"/>
          <w:szCs w:val="23"/>
        </w:rPr>
        <w:t xml:space="preserve">, </w:t>
      </w:r>
      <w:r w:rsidRPr="008452F0">
        <w:rPr>
          <w:bCs/>
          <w:sz w:val="23"/>
          <w:szCs w:val="23"/>
        </w:rPr>
        <w:t>dénommé « </w:t>
      </w:r>
      <w:r w:rsidR="00085533">
        <w:rPr>
          <w:bCs/>
          <w:sz w:val="23"/>
          <w:szCs w:val="23"/>
        </w:rPr>
        <w:t>Point Chaud</w:t>
      </w:r>
      <w:r w:rsidR="00537B5F">
        <w:rPr>
          <w:bCs/>
          <w:sz w:val="23"/>
          <w:szCs w:val="23"/>
        </w:rPr>
        <w:t xml:space="preserve"> », </w:t>
      </w:r>
      <w:r w:rsidRPr="008452F0">
        <w:rPr>
          <w:bCs/>
          <w:sz w:val="23"/>
          <w:szCs w:val="23"/>
        </w:rPr>
        <w:t xml:space="preserve">est situé </w:t>
      </w:r>
      <w:r w:rsidR="00085533">
        <w:rPr>
          <w:bCs/>
          <w:sz w:val="23"/>
          <w:szCs w:val="23"/>
        </w:rPr>
        <w:t xml:space="preserve">à </w:t>
      </w:r>
      <w:r w:rsidR="00045040">
        <w:rPr>
          <w:bCs/>
          <w:sz w:val="23"/>
          <w:szCs w:val="23"/>
        </w:rPr>
        <w:t>proximité immédiate</w:t>
      </w:r>
      <w:r w:rsidR="00085533">
        <w:rPr>
          <w:bCs/>
          <w:sz w:val="23"/>
          <w:szCs w:val="23"/>
        </w:rPr>
        <w:t xml:space="preserve"> de la Pépinière Creatio Tech, 40</w:t>
      </w:r>
      <w:r w:rsidRPr="008452F0">
        <w:rPr>
          <w:bCs/>
          <w:sz w:val="23"/>
          <w:szCs w:val="23"/>
        </w:rPr>
        <w:t xml:space="preserve"> rue </w:t>
      </w:r>
      <w:r w:rsidR="00085533">
        <w:rPr>
          <w:bCs/>
          <w:sz w:val="23"/>
          <w:szCs w:val="23"/>
        </w:rPr>
        <w:t>Chef de Baie</w:t>
      </w:r>
      <w:r w:rsidRPr="008452F0">
        <w:rPr>
          <w:bCs/>
          <w:sz w:val="23"/>
          <w:szCs w:val="23"/>
        </w:rPr>
        <w:t xml:space="preserve">, sur la commune de </w:t>
      </w:r>
      <w:r w:rsidR="00085533">
        <w:rPr>
          <w:bCs/>
          <w:sz w:val="23"/>
          <w:szCs w:val="23"/>
        </w:rPr>
        <w:t xml:space="preserve">LA ROCHELLE (17000). </w:t>
      </w:r>
    </w:p>
    <w:p w:rsidR="000656BF" w:rsidRDefault="000656BF" w:rsidP="00E872EA">
      <w:pPr>
        <w:pStyle w:val="Default"/>
        <w:jc w:val="both"/>
        <w:rPr>
          <w:bCs/>
          <w:sz w:val="23"/>
          <w:szCs w:val="23"/>
        </w:rPr>
      </w:pPr>
      <w:r w:rsidRPr="008452F0">
        <w:rPr>
          <w:bCs/>
          <w:sz w:val="23"/>
          <w:szCs w:val="23"/>
        </w:rPr>
        <w:t xml:space="preserve">Il figure sur la parcelle section n° </w:t>
      </w:r>
      <w:r w:rsidR="00BD494B">
        <w:rPr>
          <w:bCs/>
          <w:sz w:val="23"/>
          <w:szCs w:val="23"/>
        </w:rPr>
        <w:t>AZ 10</w:t>
      </w:r>
      <w:r w:rsidRPr="008452F0">
        <w:rPr>
          <w:bCs/>
          <w:sz w:val="23"/>
          <w:szCs w:val="23"/>
        </w:rPr>
        <w:t xml:space="preserve"> du plan cadastral (superficie de </w:t>
      </w:r>
      <w:r w:rsidR="00BD494B">
        <w:rPr>
          <w:bCs/>
          <w:sz w:val="23"/>
          <w:szCs w:val="23"/>
        </w:rPr>
        <w:t>1 547 m²), sur le domaine public de la CDA</w:t>
      </w:r>
      <w:r w:rsidR="00AA70EF">
        <w:rPr>
          <w:bCs/>
          <w:sz w:val="23"/>
          <w:szCs w:val="23"/>
        </w:rPr>
        <w:t>.</w:t>
      </w:r>
    </w:p>
    <w:p w:rsidR="00EB282A" w:rsidRPr="008452F0" w:rsidRDefault="00EB282A" w:rsidP="00E872EA">
      <w:pPr>
        <w:pStyle w:val="Default"/>
        <w:jc w:val="both"/>
        <w:rPr>
          <w:bCs/>
          <w:sz w:val="23"/>
          <w:szCs w:val="23"/>
        </w:rPr>
      </w:pPr>
    </w:p>
    <w:p w:rsidR="006B2BC2" w:rsidRDefault="000656BF" w:rsidP="00E872EA">
      <w:pPr>
        <w:pStyle w:val="Default"/>
        <w:jc w:val="both"/>
        <w:rPr>
          <w:bCs/>
          <w:color w:val="000000" w:themeColor="text1"/>
          <w:sz w:val="23"/>
          <w:szCs w:val="23"/>
        </w:rPr>
      </w:pPr>
      <w:r w:rsidRPr="008452F0">
        <w:rPr>
          <w:bCs/>
          <w:sz w:val="23"/>
          <w:szCs w:val="23"/>
        </w:rPr>
        <w:t>Le local, en rez-de-</w:t>
      </w:r>
      <w:r w:rsidR="00AA70EF">
        <w:rPr>
          <w:bCs/>
          <w:sz w:val="23"/>
          <w:szCs w:val="23"/>
        </w:rPr>
        <w:t>chaussée, représente une superficie</w:t>
      </w:r>
      <w:r w:rsidRPr="008452F0">
        <w:rPr>
          <w:bCs/>
          <w:sz w:val="23"/>
          <w:szCs w:val="23"/>
        </w:rPr>
        <w:t xml:space="preserve"> </w:t>
      </w:r>
      <w:r w:rsidRPr="00AA5CC4">
        <w:rPr>
          <w:bCs/>
          <w:color w:val="000000" w:themeColor="text1"/>
          <w:sz w:val="23"/>
          <w:szCs w:val="23"/>
        </w:rPr>
        <w:t xml:space="preserve">de </w:t>
      </w:r>
      <w:r w:rsidR="00BD494B">
        <w:rPr>
          <w:bCs/>
          <w:color w:val="000000" w:themeColor="text1"/>
          <w:sz w:val="23"/>
          <w:szCs w:val="23"/>
        </w:rPr>
        <w:t>64,76</w:t>
      </w:r>
      <w:r w:rsidRPr="00AA5CC4">
        <w:rPr>
          <w:bCs/>
          <w:color w:val="000000" w:themeColor="text1"/>
          <w:sz w:val="23"/>
          <w:szCs w:val="23"/>
        </w:rPr>
        <w:t xml:space="preserve"> m². </w:t>
      </w:r>
    </w:p>
    <w:p w:rsidR="006B2BC2" w:rsidRDefault="000656BF" w:rsidP="00E872EA">
      <w:pPr>
        <w:pStyle w:val="Default"/>
        <w:jc w:val="both"/>
        <w:rPr>
          <w:bCs/>
          <w:sz w:val="23"/>
          <w:szCs w:val="23"/>
        </w:rPr>
      </w:pPr>
      <w:r w:rsidRPr="008452F0">
        <w:rPr>
          <w:bCs/>
          <w:sz w:val="23"/>
          <w:szCs w:val="23"/>
        </w:rPr>
        <w:t>Il comprend</w:t>
      </w:r>
      <w:r w:rsidR="006B2BC2">
        <w:rPr>
          <w:bCs/>
          <w:sz w:val="23"/>
          <w:szCs w:val="23"/>
        </w:rPr>
        <w:t> :</w:t>
      </w:r>
    </w:p>
    <w:p w:rsidR="006B2BC2" w:rsidRDefault="000656BF" w:rsidP="006B2BC2">
      <w:pPr>
        <w:pStyle w:val="Default"/>
        <w:numPr>
          <w:ilvl w:val="0"/>
          <w:numId w:val="13"/>
        </w:numPr>
        <w:jc w:val="both"/>
        <w:rPr>
          <w:bCs/>
          <w:sz w:val="23"/>
          <w:szCs w:val="23"/>
        </w:rPr>
      </w:pPr>
      <w:r w:rsidRPr="008452F0">
        <w:rPr>
          <w:bCs/>
          <w:sz w:val="23"/>
          <w:szCs w:val="23"/>
        </w:rPr>
        <w:t xml:space="preserve">une surface </w:t>
      </w:r>
      <w:r w:rsidR="00AA70EF">
        <w:rPr>
          <w:bCs/>
          <w:sz w:val="23"/>
          <w:szCs w:val="23"/>
        </w:rPr>
        <w:t>de restauration</w:t>
      </w:r>
      <w:r w:rsidR="006B2BC2">
        <w:rPr>
          <w:bCs/>
          <w:sz w:val="23"/>
          <w:szCs w:val="23"/>
        </w:rPr>
        <w:t xml:space="preserve"> de 46,35 m² pouvant accueillir environ 25 personnes</w:t>
      </w:r>
      <w:r w:rsidR="00057BD5">
        <w:rPr>
          <w:bCs/>
          <w:sz w:val="23"/>
          <w:szCs w:val="23"/>
        </w:rPr>
        <w:t xml:space="preserve"> assises</w:t>
      </w:r>
      <w:r w:rsidR="00BE5C40">
        <w:rPr>
          <w:bCs/>
          <w:sz w:val="23"/>
          <w:szCs w:val="23"/>
        </w:rPr>
        <w:t>,</w:t>
      </w:r>
    </w:p>
    <w:p w:rsidR="006B2BC2" w:rsidRDefault="000656BF" w:rsidP="006B2BC2">
      <w:pPr>
        <w:pStyle w:val="Default"/>
        <w:numPr>
          <w:ilvl w:val="0"/>
          <w:numId w:val="13"/>
        </w:numPr>
        <w:jc w:val="both"/>
        <w:rPr>
          <w:bCs/>
          <w:sz w:val="23"/>
          <w:szCs w:val="23"/>
        </w:rPr>
      </w:pPr>
      <w:r w:rsidRPr="008452F0">
        <w:rPr>
          <w:bCs/>
          <w:sz w:val="23"/>
          <w:szCs w:val="23"/>
        </w:rPr>
        <w:t xml:space="preserve">un espace </w:t>
      </w:r>
      <w:r w:rsidR="00AA70EF">
        <w:rPr>
          <w:bCs/>
          <w:sz w:val="23"/>
          <w:szCs w:val="23"/>
        </w:rPr>
        <w:t xml:space="preserve">de </w:t>
      </w:r>
      <w:r w:rsidR="006B2BC2">
        <w:rPr>
          <w:bCs/>
          <w:sz w:val="23"/>
          <w:szCs w:val="23"/>
        </w:rPr>
        <w:t xml:space="preserve">préparation / </w:t>
      </w:r>
      <w:r w:rsidR="00AA70EF">
        <w:rPr>
          <w:bCs/>
          <w:sz w:val="23"/>
          <w:szCs w:val="23"/>
        </w:rPr>
        <w:t>stockage</w:t>
      </w:r>
      <w:r w:rsidR="006B2BC2">
        <w:rPr>
          <w:bCs/>
          <w:sz w:val="23"/>
          <w:szCs w:val="23"/>
        </w:rPr>
        <w:t xml:space="preserve">  de 14,68 m²</w:t>
      </w:r>
      <w:r w:rsidR="00BE5C40">
        <w:rPr>
          <w:bCs/>
          <w:sz w:val="23"/>
          <w:szCs w:val="23"/>
        </w:rPr>
        <w:t>,</w:t>
      </w:r>
    </w:p>
    <w:p w:rsidR="0055382A" w:rsidRDefault="0055382A" w:rsidP="006B2BC2">
      <w:pPr>
        <w:pStyle w:val="Default"/>
        <w:numPr>
          <w:ilvl w:val="0"/>
          <w:numId w:val="13"/>
        </w:numPr>
        <w:jc w:val="both"/>
        <w:rPr>
          <w:bCs/>
          <w:sz w:val="23"/>
          <w:szCs w:val="23"/>
        </w:rPr>
      </w:pPr>
      <w:r>
        <w:rPr>
          <w:bCs/>
          <w:sz w:val="23"/>
          <w:szCs w:val="23"/>
        </w:rPr>
        <w:t>un point d’eau (évier et meuble sous-évier)</w:t>
      </w:r>
    </w:p>
    <w:p w:rsidR="006B2BC2" w:rsidRDefault="000656BF" w:rsidP="006B2BC2">
      <w:pPr>
        <w:pStyle w:val="Default"/>
        <w:numPr>
          <w:ilvl w:val="0"/>
          <w:numId w:val="13"/>
        </w:numPr>
        <w:jc w:val="both"/>
        <w:rPr>
          <w:bCs/>
          <w:sz w:val="23"/>
          <w:szCs w:val="23"/>
        </w:rPr>
      </w:pPr>
      <w:r w:rsidRPr="008452F0">
        <w:rPr>
          <w:bCs/>
          <w:sz w:val="23"/>
          <w:szCs w:val="23"/>
        </w:rPr>
        <w:t xml:space="preserve">des </w:t>
      </w:r>
      <w:r w:rsidR="00AA70EF">
        <w:rPr>
          <w:bCs/>
          <w:sz w:val="23"/>
          <w:szCs w:val="23"/>
        </w:rPr>
        <w:t>sanitaires</w:t>
      </w:r>
      <w:r w:rsidR="00BE5C40">
        <w:rPr>
          <w:bCs/>
          <w:sz w:val="23"/>
          <w:szCs w:val="23"/>
        </w:rPr>
        <w:t>,</w:t>
      </w:r>
    </w:p>
    <w:p w:rsidR="000656BF" w:rsidRDefault="00BE5C40" w:rsidP="006B2BC2">
      <w:pPr>
        <w:pStyle w:val="Default"/>
        <w:numPr>
          <w:ilvl w:val="0"/>
          <w:numId w:val="13"/>
        </w:numPr>
        <w:jc w:val="both"/>
        <w:rPr>
          <w:bCs/>
          <w:sz w:val="23"/>
          <w:szCs w:val="23"/>
        </w:rPr>
      </w:pPr>
      <w:r>
        <w:rPr>
          <w:bCs/>
          <w:sz w:val="23"/>
          <w:szCs w:val="23"/>
        </w:rPr>
        <w:t>d</w:t>
      </w:r>
      <w:r w:rsidR="006B2BC2">
        <w:rPr>
          <w:bCs/>
          <w:sz w:val="23"/>
          <w:szCs w:val="23"/>
        </w:rPr>
        <w:t>eux terrasses extérieures, situées à l’avant et à l’arrière du bâtiment</w:t>
      </w:r>
      <w:r w:rsidR="000656BF" w:rsidRPr="008452F0">
        <w:rPr>
          <w:bCs/>
          <w:sz w:val="23"/>
          <w:szCs w:val="23"/>
        </w:rPr>
        <w:t xml:space="preserve"> </w:t>
      </w:r>
      <w:r w:rsidR="006B2BC2">
        <w:rPr>
          <w:bCs/>
          <w:sz w:val="23"/>
          <w:szCs w:val="23"/>
        </w:rPr>
        <w:t xml:space="preserve">(réalisées </w:t>
      </w:r>
      <w:r>
        <w:rPr>
          <w:bCs/>
          <w:sz w:val="23"/>
          <w:szCs w:val="23"/>
        </w:rPr>
        <w:t>dans les prochaines semaines mais non aménagées), d’une surface d’environ 125 m² au total.</w:t>
      </w:r>
    </w:p>
    <w:p w:rsidR="00EB282A" w:rsidRDefault="00EB282A" w:rsidP="00EB282A">
      <w:pPr>
        <w:pStyle w:val="Default"/>
        <w:ind w:left="720"/>
        <w:jc w:val="both"/>
        <w:rPr>
          <w:bCs/>
          <w:sz w:val="23"/>
          <w:szCs w:val="23"/>
        </w:rPr>
      </w:pPr>
    </w:p>
    <w:p w:rsidR="00BE5C40" w:rsidRDefault="00BE5C40" w:rsidP="00E872EA">
      <w:pPr>
        <w:pStyle w:val="Default"/>
        <w:jc w:val="both"/>
        <w:rPr>
          <w:bCs/>
          <w:sz w:val="23"/>
          <w:szCs w:val="23"/>
        </w:rPr>
      </w:pPr>
      <w:r>
        <w:rPr>
          <w:bCs/>
          <w:sz w:val="23"/>
          <w:szCs w:val="23"/>
        </w:rPr>
        <w:lastRenderedPageBreak/>
        <w:t>Le local</w:t>
      </w:r>
      <w:r w:rsidR="00AA70EF">
        <w:rPr>
          <w:bCs/>
          <w:sz w:val="23"/>
          <w:szCs w:val="23"/>
        </w:rPr>
        <w:t xml:space="preserve"> est aux normes </w:t>
      </w:r>
      <w:r w:rsidR="004F2DC8">
        <w:rPr>
          <w:bCs/>
          <w:sz w:val="23"/>
          <w:szCs w:val="23"/>
        </w:rPr>
        <w:t xml:space="preserve">d’accessibilité </w:t>
      </w:r>
      <w:r w:rsidR="00AA70EF">
        <w:rPr>
          <w:bCs/>
          <w:sz w:val="23"/>
          <w:szCs w:val="23"/>
        </w:rPr>
        <w:t>PMR.</w:t>
      </w:r>
      <w:r>
        <w:rPr>
          <w:bCs/>
          <w:sz w:val="23"/>
          <w:szCs w:val="23"/>
        </w:rPr>
        <w:t xml:space="preserve"> Il est loué vide et devra être aménagé </w:t>
      </w:r>
      <w:r w:rsidR="0055382A">
        <w:rPr>
          <w:bCs/>
          <w:sz w:val="23"/>
          <w:szCs w:val="23"/>
        </w:rPr>
        <w:t xml:space="preserve">par et à la charge exclusive de l’occupant, </w:t>
      </w:r>
      <w:r>
        <w:rPr>
          <w:bCs/>
          <w:sz w:val="23"/>
          <w:szCs w:val="23"/>
        </w:rPr>
        <w:t>en accord avec les services de la CDA de La Rochelle.</w:t>
      </w:r>
    </w:p>
    <w:p w:rsidR="00AA70EF" w:rsidRPr="008452F0" w:rsidRDefault="00BE5C40" w:rsidP="00E872EA">
      <w:pPr>
        <w:pStyle w:val="Default"/>
        <w:jc w:val="both"/>
        <w:rPr>
          <w:bCs/>
          <w:sz w:val="23"/>
          <w:szCs w:val="23"/>
        </w:rPr>
      </w:pPr>
      <w:r>
        <w:rPr>
          <w:bCs/>
          <w:sz w:val="23"/>
          <w:szCs w:val="23"/>
        </w:rPr>
        <w:t xml:space="preserve">Tout aménagement devra être réversible. </w:t>
      </w:r>
    </w:p>
    <w:p w:rsidR="0052187F" w:rsidRPr="008452F0" w:rsidRDefault="0052187F" w:rsidP="0052187F">
      <w:pPr>
        <w:pStyle w:val="Default"/>
        <w:jc w:val="both"/>
        <w:rPr>
          <w:bCs/>
          <w:sz w:val="23"/>
          <w:szCs w:val="23"/>
        </w:rPr>
      </w:pPr>
      <w:r w:rsidRPr="008452F0">
        <w:rPr>
          <w:bCs/>
          <w:sz w:val="23"/>
          <w:szCs w:val="23"/>
        </w:rPr>
        <w:t xml:space="preserve">Le bâtiment </w:t>
      </w:r>
      <w:r w:rsidR="00AA70EF">
        <w:rPr>
          <w:bCs/>
          <w:sz w:val="23"/>
          <w:szCs w:val="23"/>
        </w:rPr>
        <w:t>a été réhabilité en 2018 et n’a pas été occupé depuis lors</w:t>
      </w:r>
      <w:r w:rsidRPr="008452F0">
        <w:rPr>
          <w:bCs/>
          <w:sz w:val="23"/>
          <w:szCs w:val="23"/>
        </w:rPr>
        <w:t xml:space="preserve">. </w:t>
      </w:r>
    </w:p>
    <w:p w:rsidR="007628D5" w:rsidRPr="007628D5" w:rsidRDefault="007628D5" w:rsidP="00E872EA">
      <w:pPr>
        <w:pStyle w:val="Default"/>
        <w:jc w:val="both"/>
        <w:rPr>
          <w:bCs/>
          <w:sz w:val="23"/>
          <w:szCs w:val="23"/>
        </w:rPr>
      </w:pPr>
      <w:r w:rsidRPr="008452F0">
        <w:rPr>
          <w:bCs/>
          <w:sz w:val="23"/>
          <w:szCs w:val="23"/>
        </w:rPr>
        <w:t xml:space="preserve">Il est en zone UX au PLUi </w:t>
      </w:r>
      <w:r w:rsidR="00F95798" w:rsidRPr="008452F0">
        <w:rPr>
          <w:bCs/>
          <w:sz w:val="23"/>
          <w:szCs w:val="23"/>
        </w:rPr>
        <w:t>approuvé le</w:t>
      </w:r>
      <w:r w:rsidR="00F95798">
        <w:rPr>
          <w:bCs/>
          <w:sz w:val="23"/>
          <w:szCs w:val="23"/>
        </w:rPr>
        <w:t xml:space="preserve"> 19 décembre 2019 que vous pouvez </w:t>
      </w:r>
      <w:r w:rsidR="008452F0">
        <w:rPr>
          <w:bCs/>
          <w:sz w:val="23"/>
          <w:szCs w:val="23"/>
        </w:rPr>
        <w:t xml:space="preserve">consulter </w:t>
      </w:r>
      <w:r w:rsidR="00F95798">
        <w:rPr>
          <w:bCs/>
          <w:sz w:val="23"/>
          <w:szCs w:val="23"/>
        </w:rPr>
        <w:t>sur le lien suivant</w:t>
      </w:r>
      <w:r w:rsidRPr="007628D5">
        <w:rPr>
          <w:bCs/>
          <w:sz w:val="23"/>
          <w:szCs w:val="23"/>
        </w:rPr>
        <w:t xml:space="preserve"> </w:t>
      </w:r>
      <w:r w:rsidRPr="007628D5">
        <w:rPr>
          <w:b/>
          <w:bCs/>
          <w:sz w:val="23"/>
          <w:szCs w:val="23"/>
        </w:rPr>
        <w:t xml:space="preserve">: </w:t>
      </w:r>
      <w:hyperlink r:id="rId9" w:history="1">
        <w:r w:rsidRPr="007628D5">
          <w:rPr>
            <w:rStyle w:val="Lienhypertexte"/>
            <w:bCs/>
            <w:sz w:val="23"/>
            <w:szCs w:val="23"/>
          </w:rPr>
          <w:t>https</w:t>
        </w:r>
      </w:hyperlink>
      <w:hyperlink r:id="rId10" w:history="1">
        <w:r w:rsidRPr="007628D5">
          <w:rPr>
            <w:rStyle w:val="Lienhypertexte"/>
            <w:bCs/>
            <w:sz w:val="23"/>
            <w:szCs w:val="23"/>
          </w:rPr>
          <w:t>://www.agglo-larochelle.fr/projet-de-territoire/plan-local-d-urbanisme-intercommunal</w:t>
        </w:r>
      </w:hyperlink>
    </w:p>
    <w:p w:rsidR="000D4384" w:rsidRDefault="000D4384" w:rsidP="00E872EA">
      <w:pPr>
        <w:pStyle w:val="Default"/>
        <w:jc w:val="both"/>
        <w:rPr>
          <w:bCs/>
          <w:sz w:val="23"/>
          <w:szCs w:val="23"/>
        </w:rPr>
      </w:pPr>
    </w:p>
    <w:p w:rsidR="00784E37" w:rsidRPr="00425778" w:rsidRDefault="00BE5C40" w:rsidP="00E872EA">
      <w:pPr>
        <w:pStyle w:val="Default"/>
        <w:jc w:val="both"/>
        <w:rPr>
          <w:b/>
          <w:bCs/>
          <w:color w:val="auto"/>
          <w:sz w:val="28"/>
          <w:szCs w:val="28"/>
          <w:u w:val="single"/>
        </w:rPr>
      </w:pPr>
      <w:r>
        <w:rPr>
          <w:b/>
          <w:bCs/>
          <w:color w:val="auto"/>
          <w:sz w:val="28"/>
          <w:szCs w:val="28"/>
          <w:u w:val="single"/>
        </w:rPr>
        <w:t>Prestations souhaitées</w:t>
      </w:r>
      <w:r w:rsidR="00784E37" w:rsidRPr="00425778">
        <w:rPr>
          <w:b/>
          <w:bCs/>
          <w:color w:val="auto"/>
          <w:sz w:val="28"/>
          <w:szCs w:val="28"/>
          <w:u w:val="single"/>
        </w:rPr>
        <w:t xml:space="preserve"> : </w:t>
      </w:r>
    </w:p>
    <w:p w:rsidR="00BE5C40" w:rsidRDefault="00A91AE8" w:rsidP="00F2669C">
      <w:pPr>
        <w:pStyle w:val="Default"/>
        <w:jc w:val="both"/>
        <w:rPr>
          <w:bCs/>
          <w:color w:val="auto"/>
          <w:sz w:val="23"/>
          <w:szCs w:val="23"/>
        </w:rPr>
      </w:pPr>
      <w:r w:rsidRPr="00425778">
        <w:rPr>
          <w:bCs/>
          <w:color w:val="auto"/>
          <w:sz w:val="23"/>
          <w:szCs w:val="23"/>
        </w:rPr>
        <w:t xml:space="preserve">La Communauté d’Agglomération de La Rochelle souhaite </w:t>
      </w:r>
      <w:r w:rsidR="00AA70EF">
        <w:rPr>
          <w:bCs/>
          <w:color w:val="auto"/>
          <w:sz w:val="23"/>
          <w:szCs w:val="23"/>
        </w:rPr>
        <w:t>louer</w:t>
      </w:r>
      <w:r w:rsidRPr="00425778">
        <w:rPr>
          <w:bCs/>
          <w:color w:val="auto"/>
          <w:sz w:val="23"/>
          <w:szCs w:val="23"/>
        </w:rPr>
        <w:t xml:space="preserve"> ce </w:t>
      </w:r>
      <w:r w:rsidR="00AA70EF">
        <w:rPr>
          <w:bCs/>
          <w:color w:val="auto"/>
          <w:sz w:val="23"/>
          <w:szCs w:val="23"/>
        </w:rPr>
        <w:t>local</w:t>
      </w:r>
      <w:r w:rsidRPr="00425778">
        <w:rPr>
          <w:bCs/>
          <w:color w:val="auto"/>
          <w:sz w:val="23"/>
          <w:szCs w:val="23"/>
        </w:rPr>
        <w:t xml:space="preserve"> à une entreprise </w:t>
      </w:r>
      <w:r w:rsidR="0055382A">
        <w:rPr>
          <w:bCs/>
          <w:color w:val="auto"/>
          <w:sz w:val="23"/>
          <w:szCs w:val="23"/>
        </w:rPr>
        <w:t>d’</w:t>
      </w:r>
      <w:r w:rsidR="00BD5DDB">
        <w:rPr>
          <w:bCs/>
          <w:color w:val="auto"/>
          <w:sz w:val="23"/>
          <w:szCs w:val="23"/>
        </w:rPr>
        <w:t>insertion,</w:t>
      </w:r>
      <w:r w:rsidR="00F2669C">
        <w:rPr>
          <w:bCs/>
          <w:color w:val="auto"/>
          <w:sz w:val="23"/>
          <w:szCs w:val="23"/>
        </w:rPr>
        <w:t xml:space="preserve"> dont la cible seront l</w:t>
      </w:r>
      <w:r w:rsidR="00F2669C" w:rsidRPr="00F2669C">
        <w:rPr>
          <w:bCs/>
          <w:color w:val="auto"/>
          <w:sz w:val="23"/>
          <w:szCs w:val="23"/>
        </w:rPr>
        <w:t>es personnes éloignées de l’emploi</w:t>
      </w:r>
      <w:r w:rsidR="00F2669C">
        <w:rPr>
          <w:bCs/>
          <w:color w:val="auto"/>
          <w:sz w:val="23"/>
          <w:szCs w:val="23"/>
        </w:rPr>
        <w:t xml:space="preserve"> </w:t>
      </w:r>
      <w:r w:rsidR="00F2669C" w:rsidRPr="00F2669C">
        <w:rPr>
          <w:bCs/>
          <w:color w:val="auto"/>
          <w:sz w:val="23"/>
          <w:szCs w:val="23"/>
        </w:rPr>
        <w:t>et/ou en situation de handicap physique et psychique</w:t>
      </w:r>
      <w:r w:rsidR="00F2669C">
        <w:rPr>
          <w:bCs/>
          <w:color w:val="auto"/>
          <w:sz w:val="23"/>
          <w:szCs w:val="23"/>
        </w:rPr>
        <w:t xml:space="preserve">, pour y </w:t>
      </w:r>
      <w:r w:rsidR="00425778" w:rsidRPr="00425778">
        <w:rPr>
          <w:bCs/>
          <w:color w:val="auto"/>
          <w:sz w:val="23"/>
          <w:szCs w:val="23"/>
        </w:rPr>
        <w:t>exerce</w:t>
      </w:r>
      <w:r w:rsidR="00F2669C">
        <w:rPr>
          <w:bCs/>
          <w:color w:val="auto"/>
          <w:sz w:val="23"/>
          <w:szCs w:val="23"/>
        </w:rPr>
        <w:t>r</w:t>
      </w:r>
      <w:r w:rsidR="00425778" w:rsidRPr="00425778">
        <w:rPr>
          <w:bCs/>
          <w:color w:val="auto"/>
          <w:sz w:val="23"/>
          <w:szCs w:val="23"/>
        </w:rPr>
        <w:t xml:space="preserve"> une activité </w:t>
      </w:r>
      <w:r w:rsidR="00AA70EF">
        <w:rPr>
          <w:bCs/>
          <w:color w:val="auto"/>
          <w:sz w:val="23"/>
          <w:szCs w:val="23"/>
        </w:rPr>
        <w:t>de restauration</w:t>
      </w:r>
      <w:r w:rsidR="004F2DC8">
        <w:rPr>
          <w:bCs/>
          <w:color w:val="auto"/>
          <w:sz w:val="23"/>
          <w:szCs w:val="23"/>
        </w:rPr>
        <w:t xml:space="preserve"> rapide</w:t>
      </w:r>
      <w:r w:rsidR="00425778" w:rsidRPr="00425778">
        <w:rPr>
          <w:bCs/>
          <w:color w:val="auto"/>
          <w:sz w:val="23"/>
          <w:szCs w:val="23"/>
        </w:rPr>
        <w:t>.</w:t>
      </w:r>
    </w:p>
    <w:p w:rsidR="00EB282A" w:rsidRDefault="00EB282A" w:rsidP="00F2669C">
      <w:pPr>
        <w:pStyle w:val="Default"/>
        <w:jc w:val="both"/>
        <w:rPr>
          <w:bCs/>
          <w:color w:val="auto"/>
          <w:sz w:val="23"/>
          <w:szCs w:val="23"/>
        </w:rPr>
      </w:pPr>
    </w:p>
    <w:p w:rsidR="0055382A" w:rsidRDefault="0055382A" w:rsidP="00425778">
      <w:pPr>
        <w:pStyle w:val="Default"/>
        <w:jc w:val="both"/>
        <w:rPr>
          <w:bCs/>
          <w:color w:val="auto"/>
          <w:sz w:val="23"/>
          <w:szCs w:val="23"/>
        </w:rPr>
      </w:pPr>
      <w:r>
        <w:rPr>
          <w:bCs/>
          <w:color w:val="auto"/>
          <w:sz w:val="23"/>
          <w:szCs w:val="23"/>
        </w:rPr>
        <w:t xml:space="preserve">Cette entreprise devra proposer une </w:t>
      </w:r>
      <w:r w:rsidR="003D648B">
        <w:rPr>
          <w:bCs/>
          <w:color w:val="auto"/>
          <w:sz w:val="23"/>
          <w:szCs w:val="23"/>
        </w:rPr>
        <w:t>cuisine va</w:t>
      </w:r>
      <w:r w:rsidR="00CC0008">
        <w:rPr>
          <w:bCs/>
          <w:color w:val="auto"/>
          <w:sz w:val="23"/>
          <w:szCs w:val="23"/>
        </w:rPr>
        <w:t xml:space="preserve">riée, à la fois végétarienne, </w:t>
      </w:r>
      <w:r w:rsidR="003D648B">
        <w:rPr>
          <w:bCs/>
          <w:color w:val="auto"/>
          <w:sz w:val="23"/>
          <w:szCs w:val="23"/>
        </w:rPr>
        <w:t>carnée et/ou iodée.</w:t>
      </w:r>
    </w:p>
    <w:p w:rsidR="00EB282A" w:rsidRDefault="00EB282A" w:rsidP="00425778">
      <w:pPr>
        <w:pStyle w:val="Default"/>
        <w:jc w:val="both"/>
        <w:rPr>
          <w:bCs/>
          <w:color w:val="auto"/>
          <w:sz w:val="23"/>
          <w:szCs w:val="23"/>
        </w:rPr>
      </w:pPr>
    </w:p>
    <w:p w:rsidR="003D648B" w:rsidRDefault="00F72764" w:rsidP="00425778">
      <w:pPr>
        <w:pStyle w:val="Default"/>
        <w:jc w:val="both"/>
        <w:rPr>
          <w:bCs/>
          <w:color w:val="auto"/>
          <w:sz w:val="23"/>
          <w:szCs w:val="23"/>
        </w:rPr>
      </w:pPr>
      <w:r>
        <w:rPr>
          <w:bCs/>
          <w:color w:val="auto"/>
          <w:sz w:val="23"/>
          <w:szCs w:val="23"/>
        </w:rPr>
        <w:t>L</w:t>
      </w:r>
      <w:r w:rsidR="003D648B">
        <w:rPr>
          <w:bCs/>
          <w:color w:val="auto"/>
          <w:sz w:val="23"/>
          <w:szCs w:val="23"/>
        </w:rPr>
        <w:t>e projet « La Rochelle Territoire Zéro Carbone »</w:t>
      </w:r>
      <w:r>
        <w:rPr>
          <w:bCs/>
          <w:color w:val="auto"/>
          <w:sz w:val="23"/>
          <w:szCs w:val="23"/>
        </w:rPr>
        <w:t xml:space="preserve"> étant un des défis majeurs de la CDA de La Rochelle, l’entreprise retenue devra s’inscrire pleinement dans une démarche de réduction de son empreinte écologique, en proposant des produits issus de circuits c</w:t>
      </w:r>
      <w:r w:rsidR="00BD5DDB">
        <w:rPr>
          <w:bCs/>
          <w:color w:val="auto"/>
          <w:sz w:val="23"/>
          <w:szCs w:val="23"/>
        </w:rPr>
        <w:t xml:space="preserve">ourts </w:t>
      </w:r>
      <w:r w:rsidR="007A535D">
        <w:rPr>
          <w:bCs/>
          <w:color w:val="auto"/>
          <w:sz w:val="23"/>
          <w:szCs w:val="23"/>
        </w:rPr>
        <w:t>et/ou</w:t>
      </w:r>
      <w:r w:rsidR="00BD5DDB">
        <w:rPr>
          <w:bCs/>
          <w:color w:val="auto"/>
          <w:sz w:val="23"/>
          <w:szCs w:val="23"/>
        </w:rPr>
        <w:t xml:space="preserve"> </w:t>
      </w:r>
      <w:r w:rsidR="007A535D">
        <w:rPr>
          <w:bCs/>
          <w:color w:val="auto"/>
          <w:sz w:val="23"/>
          <w:szCs w:val="23"/>
        </w:rPr>
        <w:t>bio</w:t>
      </w:r>
      <w:r w:rsidR="00BD5DDB">
        <w:rPr>
          <w:bCs/>
          <w:color w:val="auto"/>
          <w:sz w:val="23"/>
          <w:szCs w:val="23"/>
        </w:rPr>
        <w:t>.</w:t>
      </w:r>
    </w:p>
    <w:p w:rsidR="00BD5DDB" w:rsidRDefault="00BD5DDB" w:rsidP="00425778">
      <w:pPr>
        <w:pStyle w:val="Default"/>
        <w:jc w:val="both"/>
        <w:rPr>
          <w:bCs/>
          <w:color w:val="auto"/>
          <w:sz w:val="23"/>
          <w:szCs w:val="23"/>
        </w:rPr>
      </w:pPr>
      <w:r>
        <w:rPr>
          <w:bCs/>
          <w:color w:val="auto"/>
          <w:sz w:val="23"/>
          <w:szCs w:val="23"/>
        </w:rPr>
        <w:t>L</w:t>
      </w:r>
      <w:r w:rsidR="00243F72">
        <w:rPr>
          <w:bCs/>
          <w:color w:val="auto"/>
          <w:sz w:val="23"/>
          <w:szCs w:val="23"/>
        </w:rPr>
        <w:t>’entreprise</w:t>
      </w:r>
      <w:r>
        <w:rPr>
          <w:bCs/>
          <w:color w:val="auto"/>
          <w:sz w:val="23"/>
          <w:szCs w:val="23"/>
        </w:rPr>
        <w:t xml:space="preserve"> devra également </w:t>
      </w:r>
      <w:r w:rsidR="00F2669C">
        <w:rPr>
          <w:bCs/>
          <w:color w:val="auto"/>
          <w:sz w:val="23"/>
          <w:szCs w:val="23"/>
        </w:rPr>
        <w:t xml:space="preserve">poursuivre ou se </w:t>
      </w:r>
      <w:r>
        <w:rPr>
          <w:bCs/>
          <w:color w:val="auto"/>
          <w:sz w:val="23"/>
          <w:szCs w:val="23"/>
        </w:rPr>
        <w:t xml:space="preserve">rapprocher </w:t>
      </w:r>
      <w:r w:rsidR="00F2669C">
        <w:rPr>
          <w:bCs/>
          <w:color w:val="auto"/>
          <w:sz w:val="23"/>
          <w:szCs w:val="23"/>
        </w:rPr>
        <w:t>d’</w:t>
      </w:r>
      <w:r>
        <w:rPr>
          <w:bCs/>
          <w:color w:val="auto"/>
          <w:sz w:val="23"/>
          <w:szCs w:val="23"/>
        </w:rPr>
        <w:t>une démarche « zéro déchets », en proposant</w:t>
      </w:r>
      <w:r w:rsidR="00243F72">
        <w:rPr>
          <w:bCs/>
          <w:color w:val="auto"/>
          <w:sz w:val="23"/>
          <w:szCs w:val="23"/>
        </w:rPr>
        <w:t>, notamment</w:t>
      </w:r>
      <w:r>
        <w:rPr>
          <w:bCs/>
          <w:color w:val="auto"/>
          <w:sz w:val="23"/>
          <w:szCs w:val="23"/>
        </w:rPr>
        <w:t xml:space="preserve"> </w:t>
      </w:r>
      <w:r w:rsidR="00243F72">
        <w:rPr>
          <w:bCs/>
          <w:color w:val="auto"/>
          <w:sz w:val="23"/>
          <w:szCs w:val="23"/>
        </w:rPr>
        <w:t>pour la restauration à emporter</w:t>
      </w:r>
      <w:r w:rsidR="00F2669C">
        <w:rPr>
          <w:bCs/>
          <w:color w:val="auto"/>
          <w:sz w:val="23"/>
          <w:szCs w:val="23"/>
        </w:rPr>
        <w:t>,</w:t>
      </w:r>
      <w:r w:rsidR="00243F72">
        <w:rPr>
          <w:bCs/>
          <w:color w:val="auto"/>
          <w:sz w:val="23"/>
          <w:szCs w:val="23"/>
        </w:rPr>
        <w:t xml:space="preserve"> </w:t>
      </w:r>
      <w:r>
        <w:rPr>
          <w:bCs/>
          <w:color w:val="auto"/>
          <w:sz w:val="23"/>
          <w:szCs w:val="23"/>
        </w:rPr>
        <w:t xml:space="preserve">des emballages consignés </w:t>
      </w:r>
      <w:r w:rsidR="00243F72">
        <w:rPr>
          <w:bCs/>
          <w:color w:val="auto"/>
          <w:sz w:val="23"/>
          <w:szCs w:val="23"/>
        </w:rPr>
        <w:t>ou réutilisables</w:t>
      </w:r>
      <w:r w:rsidR="007A535D">
        <w:rPr>
          <w:bCs/>
          <w:color w:val="auto"/>
          <w:sz w:val="23"/>
          <w:szCs w:val="23"/>
        </w:rPr>
        <w:t xml:space="preserve">, en luttant contre le gaspillage… </w:t>
      </w:r>
    </w:p>
    <w:p w:rsidR="00EB282A" w:rsidRDefault="00EB282A" w:rsidP="00425778">
      <w:pPr>
        <w:pStyle w:val="Default"/>
        <w:jc w:val="both"/>
        <w:rPr>
          <w:bCs/>
          <w:color w:val="auto"/>
          <w:sz w:val="23"/>
          <w:szCs w:val="23"/>
        </w:rPr>
      </w:pPr>
    </w:p>
    <w:p w:rsidR="00CC0008" w:rsidRDefault="00CC0008" w:rsidP="00425778">
      <w:pPr>
        <w:pStyle w:val="Default"/>
        <w:jc w:val="both"/>
        <w:rPr>
          <w:bCs/>
          <w:color w:val="auto"/>
          <w:sz w:val="23"/>
          <w:szCs w:val="23"/>
        </w:rPr>
      </w:pPr>
      <w:r>
        <w:rPr>
          <w:bCs/>
          <w:color w:val="auto"/>
          <w:sz w:val="23"/>
          <w:szCs w:val="23"/>
        </w:rPr>
        <w:t>En raison d’impératifs de sécurité, seule la restauration froide ou chauffée sur place sera autorisée sur le site. Par conséquent, tout équipement permettant la cuisson des aliments sera interdit</w:t>
      </w:r>
      <w:r w:rsidR="0058725F">
        <w:rPr>
          <w:bCs/>
          <w:color w:val="auto"/>
          <w:sz w:val="23"/>
          <w:szCs w:val="23"/>
        </w:rPr>
        <w:t>.</w:t>
      </w:r>
    </w:p>
    <w:p w:rsidR="00EB282A" w:rsidRDefault="00EB282A" w:rsidP="00425778">
      <w:pPr>
        <w:pStyle w:val="Default"/>
        <w:jc w:val="both"/>
        <w:rPr>
          <w:bCs/>
          <w:color w:val="auto"/>
          <w:sz w:val="23"/>
          <w:szCs w:val="23"/>
        </w:rPr>
      </w:pPr>
    </w:p>
    <w:p w:rsidR="00B41B2C" w:rsidRDefault="0058725F" w:rsidP="00425778">
      <w:pPr>
        <w:pStyle w:val="Default"/>
        <w:jc w:val="both"/>
        <w:rPr>
          <w:bCs/>
          <w:color w:val="auto"/>
          <w:sz w:val="23"/>
          <w:szCs w:val="23"/>
        </w:rPr>
      </w:pPr>
      <w:r>
        <w:rPr>
          <w:bCs/>
          <w:color w:val="auto"/>
          <w:sz w:val="23"/>
          <w:szCs w:val="23"/>
        </w:rPr>
        <w:t>Seule</w:t>
      </w:r>
      <w:r w:rsidR="00B41B2C">
        <w:rPr>
          <w:bCs/>
          <w:color w:val="auto"/>
          <w:sz w:val="23"/>
          <w:szCs w:val="23"/>
        </w:rPr>
        <w:t>s</w:t>
      </w:r>
      <w:r>
        <w:rPr>
          <w:bCs/>
          <w:color w:val="auto"/>
          <w:sz w:val="23"/>
          <w:szCs w:val="23"/>
        </w:rPr>
        <w:t xml:space="preserve"> </w:t>
      </w:r>
      <w:r w:rsidR="00B41B2C">
        <w:rPr>
          <w:bCs/>
          <w:color w:val="auto"/>
          <w:sz w:val="23"/>
          <w:szCs w:val="23"/>
        </w:rPr>
        <w:t>les boissons des 2</w:t>
      </w:r>
      <w:r w:rsidR="00B41B2C" w:rsidRPr="00B41B2C">
        <w:rPr>
          <w:bCs/>
          <w:color w:val="auto"/>
          <w:sz w:val="23"/>
          <w:szCs w:val="23"/>
          <w:vertAlign w:val="superscript"/>
        </w:rPr>
        <w:t>ème</w:t>
      </w:r>
      <w:r w:rsidR="00B41B2C">
        <w:rPr>
          <w:bCs/>
          <w:color w:val="auto"/>
          <w:sz w:val="23"/>
          <w:szCs w:val="23"/>
        </w:rPr>
        <w:t xml:space="preserve"> et 3</w:t>
      </w:r>
      <w:r w:rsidR="00B41B2C" w:rsidRPr="00B41B2C">
        <w:rPr>
          <w:bCs/>
          <w:color w:val="auto"/>
          <w:sz w:val="23"/>
          <w:szCs w:val="23"/>
          <w:vertAlign w:val="superscript"/>
        </w:rPr>
        <w:t>ème</w:t>
      </w:r>
      <w:r w:rsidR="00B41B2C">
        <w:rPr>
          <w:bCs/>
          <w:color w:val="auto"/>
          <w:sz w:val="23"/>
          <w:szCs w:val="23"/>
        </w:rPr>
        <w:t xml:space="preserve"> groupes seront autorisées à la vente.</w:t>
      </w:r>
    </w:p>
    <w:p w:rsidR="00B41B2C" w:rsidRDefault="00B41B2C" w:rsidP="00425778">
      <w:pPr>
        <w:pStyle w:val="Default"/>
        <w:jc w:val="both"/>
        <w:rPr>
          <w:bCs/>
          <w:color w:val="auto"/>
          <w:sz w:val="23"/>
          <w:szCs w:val="23"/>
        </w:rPr>
      </w:pPr>
    </w:p>
    <w:p w:rsidR="00B41B2C" w:rsidRPr="00425778" w:rsidRDefault="00B41B2C" w:rsidP="00B41B2C">
      <w:pPr>
        <w:pStyle w:val="Default"/>
        <w:jc w:val="both"/>
        <w:rPr>
          <w:b/>
          <w:bCs/>
          <w:color w:val="auto"/>
          <w:sz w:val="28"/>
          <w:szCs w:val="28"/>
          <w:u w:val="single"/>
        </w:rPr>
      </w:pPr>
      <w:r>
        <w:rPr>
          <w:b/>
          <w:bCs/>
          <w:color w:val="auto"/>
          <w:sz w:val="28"/>
          <w:szCs w:val="28"/>
          <w:u w:val="single"/>
        </w:rPr>
        <w:lastRenderedPageBreak/>
        <w:t>Horaires d’ouverture du local</w:t>
      </w:r>
      <w:r w:rsidRPr="00425778">
        <w:rPr>
          <w:b/>
          <w:bCs/>
          <w:color w:val="auto"/>
          <w:sz w:val="28"/>
          <w:szCs w:val="28"/>
          <w:u w:val="single"/>
        </w:rPr>
        <w:t xml:space="preserve"> : </w:t>
      </w:r>
    </w:p>
    <w:p w:rsidR="0058725F" w:rsidRDefault="00B41B2C" w:rsidP="00425778">
      <w:pPr>
        <w:pStyle w:val="Default"/>
        <w:jc w:val="both"/>
        <w:rPr>
          <w:bCs/>
          <w:color w:val="auto"/>
          <w:sz w:val="23"/>
          <w:szCs w:val="23"/>
        </w:rPr>
      </w:pPr>
      <w:r>
        <w:rPr>
          <w:bCs/>
          <w:color w:val="auto"/>
          <w:sz w:val="23"/>
          <w:szCs w:val="23"/>
        </w:rPr>
        <w:t xml:space="preserve">Le local sera ouvert </w:t>
      </w:r>
      <w:r w:rsidR="003A438B">
        <w:rPr>
          <w:bCs/>
          <w:color w:val="auto"/>
          <w:sz w:val="23"/>
          <w:szCs w:val="23"/>
        </w:rPr>
        <w:t>au public du lundi au vendredi entre 11h30 et 14h30 environ.</w:t>
      </w:r>
    </w:p>
    <w:p w:rsidR="003A438B" w:rsidRDefault="003A438B" w:rsidP="00425778">
      <w:pPr>
        <w:pStyle w:val="Default"/>
        <w:jc w:val="both"/>
        <w:rPr>
          <w:bCs/>
          <w:color w:val="auto"/>
          <w:sz w:val="23"/>
          <w:szCs w:val="23"/>
        </w:rPr>
      </w:pPr>
      <w:r>
        <w:rPr>
          <w:bCs/>
          <w:color w:val="auto"/>
          <w:sz w:val="23"/>
          <w:szCs w:val="23"/>
        </w:rPr>
        <w:t>Certains évènements occasionnels pourront également avoir lieu en afterwork, du lundi au vendredi.</w:t>
      </w:r>
    </w:p>
    <w:p w:rsidR="003A438B" w:rsidRDefault="003A438B" w:rsidP="00425778">
      <w:pPr>
        <w:pStyle w:val="Default"/>
        <w:jc w:val="both"/>
        <w:rPr>
          <w:bCs/>
          <w:color w:val="auto"/>
          <w:sz w:val="23"/>
          <w:szCs w:val="23"/>
        </w:rPr>
      </w:pPr>
      <w:r>
        <w:rPr>
          <w:bCs/>
          <w:color w:val="auto"/>
          <w:sz w:val="23"/>
          <w:szCs w:val="23"/>
        </w:rPr>
        <w:t>L’établissement pourra fermer 5 à 7 semaines par an.</w:t>
      </w:r>
    </w:p>
    <w:p w:rsidR="00B41B2C" w:rsidRDefault="00425778" w:rsidP="00E872EA">
      <w:pPr>
        <w:pStyle w:val="Default"/>
        <w:jc w:val="both"/>
        <w:rPr>
          <w:b/>
          <w:bCs/>
          <w:sz w:val="23"/>
          <w:szCs w:val="23"/>
        </w:rPr>
      </w:pPr>
      <w:r w:rsidRPr="00425778">
        <w:rPr>
          <w:bCs/>
          <w:color w:val="auto"/>
          <w:sz w:val="23"/>
          <w:szCs w:val="23"/>
        </w:rPr>
        <w:t xml:space="preserve"> </w:t>
      </w:r>
    </w:p>
    <w:p w:rsidR="00784E37" w:rsidRPr="000C5FF5" w:rsidRDefault="00B11EE8" w:rsidP="00E872EA">
      <w:pPr>
        <w:pStyle w:val="Default"/>
        <w:jc w:val="both"/>
        <w:rPr>
          <w:b/>
          <w:bCs/>
          <w:sz w:val="28"/>
          <w:szCs w:val="28"/>
          <w:u w:val="single"/>
        </w:rPr>
      </w:pPr>
      <w:r>
        <w:rPr>
          <w:b/>
          <w:bCs/>
          <w:sz w:val="28"/>
          <w:szCs w:val="28"/>
          <w:u w:val="single"/>
        </w:rPr>
        <w:t>Conditions de mise à disposition</w:t>
      </w:r>
    </w:p>
    <w:p w:rsidR="00F95798" w:rsidRDefault="00B11EE8" w:rsidP="00E872EA">
      <w:pPr>
        <w:pStyle w:val="Default"/>
        <w:jc w:val="both"/>
        <w:rPr>
          <w:bCs/>
          <w:sz w:val="23"/>
          <w:szCs w:val="23"/>
        </w:rPr>
      </w:pPr>
      <w:r>
        <w:rPr>
          <w:bCs/>
          <w:sz w:val="23"/>
          <w:szCs w:val="23"/>
        </w:rPr>
        <w:t>Une convention de mise à disposition sera établie pour une durée de trois ans, pouvant être renouvelée 2 fois après accord tacite des parties.</w:t>
      </w:r>
    </w:p>
    <w:p w:rsidR="003C25AD" w:rsidRDefault="003C25AD" w:rsidP="00E872EA">
      <w:pPr>
        <w:pStyle w:val="Default"/>
        <w:jc w:val="both"/>
        <w:rPr>
          <w:bCs/>
          <w:sz w:val="23"/>
          <w:szCs w:val="23"/>
        </w:rPr>
      </w:pPr>
    </w:p>
    <w:p w:rsidR="00B11EE8" w:rsidRDefault="00B11EE8" w:rsidP="00E872EA">
      <w:pPr>
        <w:pStyle w:val="Default"/>
        <w:jc w:val="both"/>
        <w:rPr>
          <w:bCs/>
          <w:sz w:val="23"/>
          <w:szCs w:val="23"/>
        </w:rPr>
      </w:pPr>
      <w:r>
        <w:rPr>
          <w:bCs/>
          <w:sz w:val="23"/>
          <w:szCs w:val="23"/>
        </w:rPr>
        <w:t>Cette convention prendra effet à compter de la date de réception par l’occupant d’un exemplaire original du contrat signé par les parties.</w:t>
      </w:r>
    </w:p>
    <w:p w:rsidR="003C25AD" w:rsidRDefault="003C25AD" w:rsidP="00E872EA">
      <w:pPr>
        <w:pStyle w:val="Default"/>
        <w:jc w:val="both"/>
        <w:rPr>
          <w:bCs/>
          <w:sz w:val="23"/>
          <w:szCs w:val="23"/>
        </w:rPr>
      </w:pPr>
    </w:p>
    <w:p w:rsidR="00155254" w:rsidRDefault="00B11EE8" w:rsidP="00155254">
      <w:pPr>
        <w:jc w:val="both"/>
        <w:rPr>
          <w:rFonts w:ascii="Calibri" w:eastAsiaTheme="minorHAnsi" w:hAnsi="Calibri" w:cs="Calibri"/>
          <w:bCs/>
          <w:color w:val="000000"/>
          <w:sz w:val="23"/>
          <w:szCs w:val="23"/>
          <w:lang w:eastAsia="en-US"/>
        </w:rPr>
      </w:pPr>
      <w:r w:rsidRPr="00155254">
        <w:rPr>
          <w:rFonts w:ascii="Calibri" w:eastAsiaTheme="minorHAnsi" w:hAnsi="Calibri" w:cs="Calibri"/>
          <w:bCs/>
          <w:color w:val="000000"/>
          <w:sz w:val="23"/>
          <w:szCs w:val="23"/>
          <w:lang w:eastAsia="en-US"/>
        </w:rPr>
        <w:t>Elle sera exclue du champ d’application de l’article L145-1 du Code du Commerce</w:t>
      </w:r>
      <w:r w:rsidR="00155254">
        <w:rPr>
          <w:rFonts w:ascii="Calibri" w:eastAsiaTheme="minorHAnsi" w:hAnsi="Calibri" w:cs="Calibri"/>
          <w:bCs/>
          <w:color w:val="000000"/>
          <w:sz w:val="23"/>
          <w:szCs w:val="23"/>
          <w:lang w:eastAsia="en-US"/>
        </w:rPr>
        <w:t>, l</w:t>
      </w:r>
      <w:r w:rsidR="00155254" w:rsidRPr="00155254">
        <w:rPr>
          <w:rFonts w:ascii="Calibri" w:eastAsiaTheme="minorHAnsi" w:hAnsi="Calibri" w:cs="Calibri"/>
          <w:bCs/>
          <w:color w:val="000000"/>
          <w:sz w:val="23"/>
          <w:szCs w:val="23"/>
          <w:lang w:eastAsia="en-US"/>
        </w:rPr>
        <w:t xml:space="preserve">e site </w:t>
      </w:r>
      <w:r w:rsidR="00155254">
        <w:rPr>
          <w:rFonts w:ascii="Calibri" w:eastAsiaTheme="minorHAnsi" w:hAnsi="Calibri" w:cs="Calibri"/>
          <w:bCs/>
          <w:color w:val="000000"/>
          <w:sz w:val="23"/>
          <w:szCs w:val="23"/>
          <w:lang w:eastAsia="en-US"/>
        </w:rPr>
        <w:t>ayant</w:t>
      </w:r>
      <w:r w:rsidR="00155254" w:rsidRPr="00155254">
        <w:rPr>
          <w:rFonts w:ascii="Calibri" w:eastAsiaTheme="minorHAnsi" w:hAnsi="Calibri" w:cs="Calibri"/>
          <w:bCs/>
          <w:color w:val="000000"/>
          <w:sz w:val="23"/>
          <w:szCs w:val="23"/>
          <w:lang w:eastAsia="en-US"/>
        </w:rPr>
        <w:t xml:space="preserve"> fait l’objet d’un classement dans le domaine public de La </w:t>
      </w:r>
      <w:r w:rsidR="00155254">
        <w:rPr>
          <w:rFonts w:ascii="Calibri" w:eastAsiaTheme="minorHAnsi" w:hAnsi="Calibri" w:cs="Calibri"/>
          <w:bCs/>
          <w:color w:val="000000"/>
          <w:sz w:val="23"/>
          <w:szCs w:val="23"/>
          <w:lang w:eastAsia="en-US"/>
        </w:rPr>
        <w:t>CDA</w:t>
      </w:r>
      <w:r w:rsidR="00155254" w:rsidRPr="00155254">
        <w:rPr>
          <w:rFonts w:ascii="Calibri" w:eastAsiaTheme="minorHAnsi" w:hAnsi="Calibri" w:cs="Calibri"/>
          <w:bCs/>
          <w:color w:val="000000"/>
          <w:sz w:val="23"/>
          <w:szCs w:val="23"/>
          <w:lang w:eastAsia="en-US"/>
        </w:rPr>
        <w:t>. En conséquence</w:t>
      </w:r>
      <w:r w:rsidR="00155254">
        <w:rPr>
          <w:rFonts w:ascii="Calibri" w:eastAsiaTheme="minorHAnsi" w:hAnsi="Calibri" w:cs="Calibri"/>
          <w:bCs/>
          <w:color w:val="000000"/>
          <w:sz w:val="23"/>
          <w:szCs w:val="23"/>
          <w:lang w:eastAsia="en-US"/>
        </w:rPr>
        <w:t>,</w:t>
      </w:r>
      <w:r w:rsidR="00155254" w:rsidRPr="00155254">
        <w:rPr>
          <w:rFonts w:ascii="Calibri" w:eastAsiaTheme="minorHAnsi" w:hAnsi="Calibri" w:cs="Calibri"/>
          <w:bCs/>
          <w:color w:val="000000"/>
          <w:sz w:val="23"/>
          <w:szCs w:val="23"/>
          <w:lang w:eastAsia="en-US"/>
        </w:rPr>
        <w:t xml:space="preserve"> </w:t>
      </w:r>
      <w:r w:rsidR="00155254">
        <w:rPr>
          <w:rFonts w:ascii="Calibri" w:eastAsiaTheme="minorHAnsi" w:hAnsi="Calibri" w:cs="Calibri"/>
          <w:bCs/>
          <w:color w:val="000000"/>
          <w:sz w:val="23"/>
          <w:szCs w:val="23"/>
          <w:lang w:eastAsia="en-US"/>
        </w:rPr>
        <w:t>l’occupant n’aura ni</w:t>
      </w:r>
      <w:r w:rsidR="00155254" w:rsidRPr="00155254">
        <w:rPr>
          <w:rFonts w:ascii="Calibri" w:eastAsiaTheme="minorHAnsi" w:hAnsi="Calibri" w:cs="Calibri"/>
          <w:bCs/>
          <w:color w:val="000000"/>
          <w:sz w:val="23"/>
          <w:szCs w:val="23"/>
          <w:lang w:eastAsia="en-US"/>
        </w:rPr>
        <w:t xml:space="preserve"> l’avantage de la propriété commerciale </w:t>
      </w:r>
      <w:r w:rsidR="00155254">
        <w:rPr>
          <w:rFonts w:ascii="Calibri" w:eastAsiaTheme="minorHAnsi" w:hAnsi="Calibri" w:cs="Calibri"/>
          <w:bCs/>
          <w:color w:val="000000"/>
          <w:sz w:val="23"/>
          <w:szCs w:val="23"/>
          <w:lang w:eastAsia="en-US"/>
        </w:rPr>
        <w:t>ni</w:t>
      </w:r>
      <w:r w:rsidR="00155254" w:rsidRPr="00155254">
        <w:rPr>
          <w:rFonts w:ascii="Calibri" w:eastAsiaTheme="minorHAnsi" w:hAnsi="Calibri" w:cs="Calibri"/>
          <w:bCs/>
          <w:color w:val="000000"/>
          <w:sz w:val="23"/>
          <w:szCs w:val="23"/>
          <w:lang w:eastAsia="en-US"/>
        </w:rPr>
        <w:t xml:space="preserve"> le droit au renouvellement</w:t>
      </w:r>
      <w:r w:rsidR="00155254">
        <w:rPr>
          <w:rFonts w:ascii="Calibri" w:eastAsiaTheme="minorHAnsi" w:hAnsi="Calibri" w:cs="Calibri"/>
          <w:bCs/>
          <w:color w:val="000000"/>
          <w:sz w:val="23"/>
          <w:szCs w:val="23"/>
          <w:lang w:eastAsia="en-US"/>
        </w:rPr>
        <w:t>.</w:t>
      </w:r>
      <w:r w:rsidR="00155254" w:rsidRPr="00155254">
        <w:rPr>
          <w:rFonts w:ascii="Calibri" w:eastAsiaTheme="minorHAnsi" w:hAnsi="Calibri" w:cs="Calibri"/>
          <w:bCs/>
          <w:color w:val="000000"/>
          <w:sz w:val="23"/>
          <w:szCs w:val="23"/>
          <w:lang w:eastAsia="en-US"/>
        </w:rPr>
        <w:t xml:space="preserve"> </w:t>
      </w:r>
    </w:p>
    <w:p w:rsidR="003C25AD" w:rsidRPr="00155254" w:rsidRDefault="003C25AD" w:rsidP="00155254">
      <w:pPr>
        <w:jc w:val="both"/>
        <w:rPr>
          <w:rFonts w:ascii="Calibri" w:eastAsiaTheme="minorHAnsi" w:hAnsi="Calibri" w:cs="Calibri"/>
          <w:bCs/>
          <w:color w:val="000000"/>
          <w:sz w:val="23"/>
          <w:szCs w:val="23"/>
          <w:lang w:eastAsia="en-US"/>
        </w:rPr>
      </w:pPr>
    </w:p>
    <w:p w:rsidR="003C25AD" w:rsidRDefault="00155254" w:rsidP="003C25AD">
      <w:pPr>
        <w:jc w:val="both"/>
        <w:rPr>
          <w:rFonts w:ascii="Calibri" w:eastAsiaTheme="minorHAnsi" w:hAnsi="Calibri" w:cs="Calibri"/>
          <w:bCs/>
          <w:color w:val="000000"/>
          <w:sz w:val="23"/>
          <w:szCs w:val="23"/>
          <w:lang w:eastAsia="en-US"/>
        </w:rPr>
      </w:pPr>
      <w:r w:rsidRPr="003C25AD">
        <w:rPr>
          <w:rFonts w:ascii="Calibri" w:eastAsiaTheme="minorHAnsi" w:hAnsi="Calibri" w:cs="Calibri"/>
          <w:bCs/>
          <w:color w:val="000000"/>
          <w:sz w:val="23"/>
          <w:szCs w:val="23"/>
          <w:lang w:eastAsia="en-US"/>
        </w:rPr>
        <w:t xml:space="preserve">Le montant de la redevance </w:t>
      </w:r>
      <w:r w:rsidR="003C25AD" w:rsidRPr="003C25AD">
        <w:rPr>
          <w:rFonts w:ascii="Calibri" w:eastAsiaTheme="minorHAnsi" w:hAnsi="Calibri" w:cs="Calibri"/>
          <w:bCs/>
          <w:color w:val="000000"/>
          <w:sz w:val="23"/>
          <w:szCs w:val="23"/>
          <w:lang w:eastAsia="en-US"/>
        </w:rPr>
        <w:t xml:space="preserve">mensuelle </w:t>
      </w:r>
      <w:r w:rsidRPr="003C25AD">
        <w:rPr>
          <w:rFonts w:ascii="Calibri" w:eastAsiaTheme="minorHAnsi" w:hAnsi="Calibri" w:cs="Calibri"/>
          <w:bCs/>
          <w:color w:val="000000"/>
          <w:sz w:val="23"/>
          <w:szCs w:val="23"/>
          <w:lang w:eastAsia="en-US"/>
        </w:rPr>
        <w:t xml:space="preserve">sera fixée à  </w:t>
      </w:r>
      <w:r w:rsidR="003C25AD">
        <w:rPr>
          <w:rFonts w:ascii="Calibri" w:eastAsiaTheme="minorHAnsi" w:hAnsi="Calibri" w:cs="Calibri"/>
          <w:bCs/>
          <w:color w:val="000000"/>
          <w:sz w:val="23"/>
          <w:szCs w:val="23"/>
          <w:lang w:eastAsia="en-US"/>
        </w:rPr>
        <w:t>841,88 € HT</w:t>
      </w:r>
      <w:r w:rsidR="003C25AD" w:rsidRPr="003C25AD">
        <w:rPr>
          <w:rFonts w:ascii="Calibri" w:eastAsiaTheme="minorHAnsi" w:hAnsi="Calibri" w:cs="Calibri"/>
          <w:bCs/>
          <w:color w:val="000000"/>
          <w:sz w:val="23"/>
          <w:szCs w:val="23"/>
          <w:lang w:eastAsia="en-US"/>
        </w:rPr>
        <w:t>, soit 1</w:t>
      </w:r>
      <w:r w:rsidR="003C25AD">
        <w:rPr>
          <w:rFonts w:ascii="Calibri" w:eastAsiaTheme="minorHAnsi" w:hAnsi="Calibri" w:cs="Calibri"/>
          <w:bCs/>
          <w:color w:val="000000"/>
          <w:sz w:val="23"/>
          <w:szCs w:val="23"/>
          <w:lang w:eastAsia="en-US"/>
        </w:rPr>
        <w:t>3</w:t>
      </w:r>
      <w:r w:rsidR="003C25AD" w:rsidRPr="003C25AD">
        <w:rPr>
          <w:rFonts w:ascii="Calibri" w:eastAsiaTheme="minorHAnsi" w:hAnsi="Calibri" w:cs="Calibri"/>
          <w:bCs/>
          <w:color w:val="000000"/>
          <w:sz w:val="23"/>
          <w:szCs w:val="23"/>
          <w:lang w:eastAsia="en-US"/>
        </w:rPr>
        <w:t xml:space="preserve"> € HT/m²; tous droits et taxes, notamment la T.V.A. afférente à ladite redevance, au taux légal en vigueur étant à la charge de </w:t>
      </w:r>
      <w:r w:rsidR="003C25AD">
        <w:rPr>
          <w:rFonts w:ascii="Calibri" w:eastAsiaTheme="minorHAnsi" w:hAnsi="Calibri" w:cs="Calibri"/>
          <w:bCs/>
          <w:color w:val="000000"/>
          <w:sz w:val="23"/>
          <w:szCs w:val="23"/>
          <w:lang w:eastAsia="en-US"/>
        </w:rPr>
        <w:t>l’occupant</w:t>
      </w:r>
      <w:r w:rsidR="003C25AD" w:rsidRPr="003C25AD">
        <w:rPr>
          <w:rFonts w:ascii="Calibri" w:eastAsiaTheme="minorHAnsi" w:hAnsi="Calibri" w:cs="Calibri"/>
          <w:bCs/>
          <w:color w:val="000000"/>
          <w:sz w:val="23"/>
          <w:szCs w:val="23"/>
          <w:lang w:eastAsia="en-US"/>
        </w:rPr>
        <w:t xml:space="preserve">. </w:t>
      </w:r>
    </w:p>
    <w:p w:rsidR="003C25AD" w:rsidRDefault="003C25AD" w:rsidP="003C25AD">
      <w:pPr>
        <w:jc w:val="both"/>
        <w:rPr>
          <w:rFonts w:ascii="Calibri" w:eastAsiaTheme="minorHAnsi" w:hAnsi="Calibri" w:cs="Calibri"/>
          <w:bCs/>
          <w:color w:val="000000"/>
          <w:sz w:val="23"/>
          <w:szCs w:val="23"/>
          <w:lang w:eastAsia="en-US"/>
        </w:rPr>
      </w:pPr>
    </w:p>
    <w:p w:rsidR="009C0D11" w:rsidRDefault="003C25AD" w:rsidP="00E872EA">
      <w:pPr>
        <w:pStyle w:val="Default"/>
        <w:jc w:val="both"/>
        <w:rPr>
          <w:b/>
          <w:bCs/>
          <w:sz w:val="28"/>
          <w:szCs w:val="28"/>
          <w:u w:val="single"/>
        </w:rPr>
      </w:pPr>
      <w:r w:rsidRPr="003C25AD">
        <w:rPr>
          <w:b/>
          <w:bCs/>
          <w:sz w:val="28"/>
          <w:szCs w:val="28"/>
          <w:u w:val="single"/>
        </w:rPr>
        <w:t>Charge</w:t>
      </w:r>
      <w:r w:rsidR="00EB282A">
        <w:rPr>
          <w:b/>
          <w:bCs/>
          <w:sz w:val="28"/>
          <w:szCs w:val="28"/>
          <w:u w:val="single"/>
        </w:rPr>
        <w:t xml:space="preserve">s de fonctionnement </w:t>
      </w:r>
      <w:r w:rsidRPr="003C25AD">
        <w:rPr>
          <w:b/>
          <w:bCs/>
          <w:sz w:val="28"/>
          <w:szCs w:val="28"/>
          <w:u w:val="single"/>
        </w:rPr>
        <w:t>liées à l’exploitation</w:t>
      </w:r>
    </w:p>
    <w:p w:rsidR="003C25AD" w:rsidRDefault="003C25AD" w:rsidP="00E872EA">
      <w:pPr>
        <w:pStyle w:val="Default"/>
        <w:jc w:val="both"/>
        <w:rPr>
          <w:bCs/>
          <w:sz w:val="23"/>
          <w:szCs w:val="23"/>
        </w:rPr>
      </w:pPr>
      <w:r>
        <w:rPr>
          <w:bCs/>
          <w:sz w:val="23"/>
          <w:szCs w:val="23"/>
        </w:rPr>
        <w:t>Les locaux, objet de la pré</w:t>
      </w:r>
      <w:r w:rsidR="00200B86">
        <w:rPr>
          <w:bCs/>
          <w:sz w:val="23"/>
          <w:szCs w:val="23"/>
        </w:rPr>
        <w:t>sente convention, disposent de</w:t>
      </w:r>
      <w:r>
        <w:rPr>
          <w:bCs/>
          <w:sz w:val="23"/>
          <w:szCs w:val="23"/>
        </w:rPr>
        <w:t xml:space="preserve"> compteur</w:t>
      </w:r>
      <w:r w:rsidR="00200B86">
        <w:rPr>
          <w:bCs/>
          <w:sz w:val="23"/>
          <w:szCs w:val="23"/>
        </w:rPr>
        <w:t>s</w:t>
      </w:r>
      <w:r>
        <w:rPr>
          <w:bCs/>
          <w:sz w:val="23"/>
          <w:szCs w:val="23"/>
        </w:rPr>
        <w:t xml:space="preserve"> individuel</w:t>
      </w:r>
      <w:r w:rsidR="00200B86">
        <w:rPr>
          <w:bCs/>
          <w:sz w:val="23"/>
          <w:szCs w:val="23"/>
        </w:rPr>
        <w:t>s pour les</w:t>
      </w:r>
      <w:r>
        <w:rPr>
          <w:bCs/>
          <w:sz w:val="23"/>
          <w:szCs w:val="23"/>
        </w:rPr>
        <w:t xml:space="preserve"> consommation</w:t>
      </w:r>
      <w:r w:rsidR="00200B86">
        <w:rPr>
          <w:bCs/>
          <w:sz w:val="23"/>
          <w:szCs w:val="23"/>
        </w:rPr>
        <w:t>s d’eau et</w:t>
      </w:r>
      <w:r>
        <w:rPr>
          <w:bCs/>
          <w:sz w:val="23"/>
          <w:szCs w:val="23"/>
        </w:rPr>
        <w:t xml:space="preserve"> d’électricité. Le</w:t>
      </w:r>
      <w:r w:rsidR="00057BD5">
        <w:rPr>
          <w:bCs/>
          <w:sz w:val="23"/>
          <w:szCs w:val="23"/>
        </w:rPr>
        <w:t>s</w:t>
      </w:r>
      <w:r>
        <w:rPr>
          <w:bCs/>
          <w:sz w:val="23"/>
          <w:szCs w:val="23"/>
        </w:rPr>
        <w:t xml:space="preserve"> relevé</w:t>
      </w:r>
      <w:r w:rsidR="00057BD5">
        <w:rPr>
          <w:bCs/>
          <w:sz w:val="23"/>
          <w:szCs w:val="23"/>
        </w:rPr>
        <w:t>s de</w:t>
      </w:r>
      <w:r>
        <w:rPr>
          <w:bCs/>
          <w:sz w:val="23"/>
          <w:szCs w:val="23"/>
        </w:rPr>
        <w:t xml:space="preserve"> compteur</w:t>
      </w:r>
      <w:r w:rsidR="00057BD5">
        <w:rPr>
          <w:bCs/>
          <w:sz w:val="23"/>
          <w:szCs w:val="23"/>
        </w:rPr>
        <w:t>s</w:t>
      </w:r>
      <w:r>
        <w:rPr>
          <w:bCs/>
          <w:sz w:val="23"/>
          <w:szCs w:val="23"/>
        </w:rPr>
        <w:t xml:space="preserve"> devr</w:t>
      </w:r>
      <w:r w:rsidR="00057BD5">
        <w:rPr>
          <w:bCs/>
          <w:sz w:val="23"/>
          <w:szCs w:val="23"/>
        </w:rPr>
        <w:t>ont</w:t>
      </w:r>
      <w:r>
        <w:rPr>
          <w:bCs/>
          <w:sz w:val="23"/>
          <w:szCs w:val="23"/>
        </w:rPr>
        <w:t xml:space="preserve"> être réalisé</w:t>
      </w:r>
      <w:r w:rsidR="00057BD5">
        <w:rPr>
          <w:bCs/>
          <w:sz w:val="23"/>
          <w:szCs w:val="23"/>
        </w:rPr>
        <w:t>s</w:t>
      </w:r>
      <w:r>
        <w:rPr>
          <w:bCs/>
          <w:sz w:val="23"/>
          <w:szCs w:val="23"/>
        </w:rPr>
        <w:t xml:space="preserve"> lors de l’état des </w:t>
      </w:r>
      <w:r w:rsidR="00057BD5">
        <w:rPr>
          <w:bCs/>
          <w:sz w:val="23"/>
          <w:szCs w:val="23"/>
        </w:rPr>
        <w:t>lieux d’entrée et l’occupant devra souscrire en son nom et à ses frais les contrats avec l’opérateur d’électricité de son choix et le service d’eau de la CDA de La Rochelle.</w:t>
      </w:r>
    </w:p>
    <w:p w:rsidR="00057BD5" w:rsidRDefault="00057BD5" w:rsidP="00E872EA">
      <w:pPr>
        <w:pStyle w:val="Default"/>
        <w:jc w:val="both"/>
        <w:rPr>
          <w:bCs/>
          <w:sz w:val="23"/>
          <w:szCs w:val="23"/>
        </w:rPr>
      </w:pPr>
    </w:p>
    <w:p w:rsidR="003C25AD" w:rsidRDefault="003C25AD" w:rsidP="00E872EA">
      <w:pPr>
        <w:pStyle w:val="Default"/>
        <w:jc w:val="both"/>
        <w:rPr>
          <w:bCs/>
          <w:sz w:val="23"/>
          <w:szCs w:val="23"/>
        </w:rPr>
      </w:pPr>
      <w:r>
        <w:rPr>
          <w:bCs/>
          <w:sz w:val="23"/>
          <w:szCs w:val="23"/>
        </w:rPr>
        <w:t>L’</w:t>
      </w:r>
      <w:r w:rsidR="00F14362">
        <w:rPr>
          <w:bCs/>
          <w:sz w:val="23"/>
          <w:szCs w:val="23"/>
        </w:rPr>
        <w:t>occ</w:t>
      </w:r>
      <w:r>
        <w:rPr>
          <w:bCs/>
          <w:sz w:val="23"/>
          <w:szCs w:val="23"/>
        </w:rPr>
        <w:t xml:space="preserve">upant ne </w:t>
      </w:r>
      <w:r w:rsidR="00F14362">
        <w:rPr>
          <w:bCs/>
          <w:sz w:val="23"/>
          <w:szCs w:val="23"/>
        </w:rPr>
        <w:t>devra pas dépasser,</w:t>
      </w:r>
      <w:r>
        <w:rPr>
          <w:bCs/>
          <w:sz w:val="23"/>
          <w:szCs w:val="23"/>
        </w:rPr>
        <w:t xml:space="preserve"> pour ses installations électriques</w:t>
      </w:r>
      <w:r w:rsidR="00F14362">
        <w:rPr>
          <w:bCs/>
          <w:sz w:val="23"/>
          <w:szCs w:val="23"/>
        </w:rPr>
        <w:t xml:space="preserve">, la puissance </w:t>
      </w:r>
      <w:r>
        <w:rPr>
          <w:bCs/>
          <w:sz w:val="23"/>
          <w:szCs w:val="23"/>
        </w:rPr>
        <w:t xml:space="preserve"> </w:t>
      </w:r>
      <w:r w:rsidR="00F14362">
        <w:rPr>
          <w:bCs/>
          <w:sz w:val="23"/>
          <w:szCs w:val="23"/>
        </w:rPr>
        <w:t>qui lui sera indiqué</w:t>
      </w:r>
      <w:r w:rsidR="00EB282A">
        <w:rPr>
          <w:bCs/>
          <w:sz w:val="23"/>
          <w:szCs w:val="23"/>
        </w:rPr>
        <w:t>e</w:t>
      </w:r>
      <w:r w:rsidR="00F14362">
        <w:rPr>
          <w:bCs/>
          <w:sz w:val="23"/>
          <w:szCs w:val="23"/>
        </w:rPr>
        <w:t xml:space="preserve"> avant son installation par les services de la CDA.</w:t>
      </w:r>
    </w:p>
    <w:p w:rsidR="00F95798" w:rsidRDefault="00F95798" w:rsidP="00E872EA">
      <w:pPr>
        <w:pStyle w:val="Default"/>
        <w:jc w:val="both"/>
        <w:rPr>
          <w:b/>
          <w:bCs/>
          <w:sz w:val="23"/>
          <w:szCs w:val="23"/>
        </w:rPr>
      </w:pPr>
    </w:p>
    <w:p w:rsidR="00EB282A" w:rsidRDefault="00EB282A" w:rsidP="00E872EA">
      <w:pPr>
        <w:pStyle w:val="Default"/>
        <w:jc w:val="both"/>
        <w:rPr>
          <w:b/>
          <w:bCs/>
          <w:sz w:val="23"/>
          <w:szCs w:val="23"/>
        </w:rPr>
      </w:pPr>
    </w:p>
    <w:p w:rsidR="00EB282A" w:rsidRDefault="00EB282A" w:rsidP="00E872EA">
      <w:pPr>
        <w:pStyle w:val="Default"/>
        <w:jc w:val="both"/>
        <w:rPr>
          <w:b/>
          <w:bCs/>
          <w:sz w:val="23"/>
          <w:szCs w:val="23"/>
        </w:rPr>
      </w:pPr>
    </w:p>
    <w:p w:rsidR="00EB282A" w:rsidRDefault="00EB282A" w:rsidP="00E872EA">
      <w:pPr>
        <w:pStyle w:val="Default"/>
        <w:jc w:val="both"/>
        <w:rPr>
          <w:b/>
          <w:bCs/>
          <w:sz w:val="23"/>
          <w:szCs w:val="23"/>
        </w:rPr>
      </w:pPr>
    </w:p>
    <w:p w:rsidR="00EB282A" w:rsidRDefault="00EB282A" w:rsidP="00E872EA">
      <w:pPr>
        <w:pStyle w:val="Default"/>
        <w:jc w:val="both"/>
        <w:rPr>
          <w:b/>
          <w:bCs/>
          <w:sz w:val="23"/>
          <w:szCs w:val="23"/>
        </w:rPr>
      </w:pPr>
    </w:p>
    <w:p w:rsidR="00EB282A" w:rsidRDefault="00EB282A" w:rsidP="00E872EA">
      <w:pPr>
        <w:pStyle w:val="Default"/>
        <w:jc w:val="both"/>
        <w:rPr>
          <w:b/>
          <w:bCs/>
          <w:sz w:val="23"/>
          <w:szCs w:val="23"/>
        </w:rPr>
      </w:pPr>
    </w:p>
    <w:p w:rsidR="00EB282A" w:rsidRDefault="00EB282A" w:rsidP="00E872EA">
      <w:pPr>
        <w:pStyle w:val="Default"/>
        <w:jc w:val="both"/>
        <w:rPr>
          <w:b/>
          <w:bCs/>
          <w:sz w:val="23"/>
          <w:szCs w:val="23"/>
        </w:rPr>
      </w:pPr>
    </w:p>
    <w:p w:rsidR="00EB282A" w:rsidRDefault="00EB282A" w:rsidP="00E872EA">
      <w:pPr>
        <w:pStyle w:val="Default"/>
        <w:jc w:val="both"/>
        <w:rPr>
          <w:b/>
          <w:bCs/>
          <w:sz w:val="23"/>
          <w:szCs w:val="23"/>
        </w:rPr>
      </w:pPr>
    </w:p>
    <w:p w:rsidR="00EB282A" w:rsidRDefault="00EB282A" w:rsidP="00E872EA">
      <w:pPr>
        <w:pStyle w:val="Default"/>
        <w:jc w:val="both"/>
        <w:rPr>
          <w:b/>
          <w:bCs/>
          <w:sz w:val="23"/>
          <w:szCs w:val="23"/>
        </w:rPr>
      </w:pPr>
    </w:p>
    <w:p w:rsidR="00C64632" w:rsidRDefault="00C64632" w:rsidP="00E872EA">
      <w:pPr>
        <w:pStyle w:val="Default"/>
        <w:jc w:val="both"/>
        <w:rPr>
          <w:b/>
          <w:bCs/>
          <w:sz w:val="28"/>
          <w:szCs w:val="28"/>
          <w:u w:val="single"/>
        </w:rPr>
      </w:pPr>
      <w:r>
        <w:rPr>
          <w:b/>
          <w:bCs/>
          <w:sz w:val="28"/>
          <w:szCs w:val="28"/>
          <w:u w:val="single"/>
        </w:rPr>
        <w:t>Présentation des candidatures</w:t>
      </w:r>
    </w:p>
    <w:p w:rsidR="00C64632" w:rsidRDefault="00C64632" w:rsidP="00E872EA">
      <w:pPr>
        <w:pStyle w:val="Default"/>
        <w:jc w:val="both"/>
        <w:rPr>
          <w:bCs/>
          <w:sz w:val="23"/>
          <w:szCs w:val="23"/>
        </w:rPr>
      </w:pPr>
      <w:r>
        <w:rPr>
          <w:bCs/>
          <w:sz w:val="23"/>
          <w:szCs w:val="23"/>
        </w:rPr>
        <w:t>L</w:t>
      </w:r>
      <w:r w:rsidR="00A85983">
        <w:rPr>
          <w:bCs/>
          <w:sz w:val="23"/>
          <w:szCs w:val="23"/>
        </w:rPr>
        <w:t>e candidat devra produir</w:t>
      </w:r>
      <w:r>
        <w:rPr>
          <w:bCs/>
          <w:sz w:val="23"/>
          <w:szCs w:val="23"/>
        </w:rPr>
        <w:t>e un dossier complet comprenant les pièces suivantes, datées et signées par lui :</w:t>
      </w:r>
    </w:p>
    <w:p w:rsidR="00C64632" w:rsidRDefault="00C64632" w:rsidP="00C64632">
      <w:pPr>
        <w:pStyle w:val="Default"/>
        <w:numPr>
          <w:ilvl w:val="0"/>
          <w:numId w:val="13"/>
        </w:numPr>
        <w:jc w:val="both"/>
        <w:rPr>
          <w:bCs/>
          <w:sz w:val="23"/>
          <w:szCs w:val="23"/>
        </w:rPr>
      </w:pPr>
      <w:r>
        <w:rPr>
          <w:bCs/>
          <w:sz w:val="23"/>
          <w:szCs w:val="23"/>
        </w:rPr>
        <w:t>Le nom de la ou des personnes dûment habilitées à représenter le candidat ;</w:t>
      </w:r>
    </w:p>
    <w:p w:rsidR="00C64632" w:rsidRDefault="00C64632" w:rsidP="00C64632">
      <w:pPr>
        <w:pStyle w:val="Default"/>
        <w:numPr>
          <w:ilvl w:val="0"/>
          <w:numId w:val="13"/>
        </w:numPr>
        <w:jc w:val="both"/>
        <w:rPr>
          <w:bCs/>
          <w:sz w:val="23"/>
          <w:szCs w:val="23"/>
        </w:rPr>
      </w:pPr>
      <w:r>
        <w:rPr>
          <w:bCs/>
          <w:sz w:val="23"/>
          <w:szCs w:val="23"/>
        </w:rPr>
        <w:t>Un extrait de K Bis ;</w:t>
      </w:r>
    </w:p>
    <w:p w:rsidR="00C64632" w:rsidRDefault="00C64632" w:rsidP="00C64632">
      <w:pPr>
        <w:pStyle w:val="Default"/>
        <w:numPr>
          <w:ilvl w:val="0"/>
          <w:numId w:val="13"/>
        </w:numPr>
        <w:jc w:val="both"/>
        <w:rPr>
          <w:bCs/>
          <w:sz w:val="23"/>
          <w:szCs w:val="23"/>
        </w:rPr>
      </w:pPr>
      <w:r>
        <w:rPr>
          <w:bCs/>
          <w:sz w:val="23"/>
          <w:szCs w:val="23"/>
        </w:rPr>
        <w:t>Les attestations sociales et fiscales ;</w:t>
      </w:r>
    </w:p>
    <w:p w:rsidR="00C64632" w:rsidRDefault="00C64632" w:rsidP="00C64632">
      <w:pPr>
        <w:pStyle w:val="Default"/>
        <w:numPr>
          <w:ilvl w:val="0"/>
          <w:numId w:val="13"/>
        </w:numPr>
        <w:jc w:val="both"/>
        <w:rPr>
          <w:bCs/>
          <w:sz w:val="23"/>
          <w:szCs w:val="23"/>
        </w:rPr>
      </w:pPr>
      <w:r>
        <w:rPr>
          <w:bCs/>
          <w:sz w:val="23"/>
          <w:szCs w:val="23"/>
        </w:rPr>
        <w:t>L</w:t>
      </w:r>
      <w:r w:rsidR="00B47446">
        <w:rPr>
          <w:bCs/>
          <w:sz w:val="23"/>
          <w:szCs w:val="23"/>
        </w:rPr>
        <w:t>es références professionnelles</w:t>
      </w:r>
      <w:r>
        <w:rPr>
          <w:bCs/>
          <w:sz w:val="23"/>
          <w:szCs w:val="23"/>
        </w:rPr>
        <w:t xml:space="preserve"> </w:t>
      </w:r>
      <w:r w:rsidR="00B47446">
        <w:rPr>
          <w:bCs/>
          <w:sz w:val="23"/>
          <w:szCs w:val="23"/>
        </w:rPr>
        <w:t xml:space="preserve">et expériences, </w:t>
      </w:r>
      <w:r>
        <w:rPr>
          <w:bCs/>
          <w:sz w:val="23"/>
          <w:szCs w:val="23"/>
        </w:rPr>
        <w:t>notamment sur des projets analogues à celui-ci ;</w:t>
      </w:r>
    </w:p>
    <w:p w:rsidR="00C64632" w:rsidRDefault="00C64632" w:rsidP="00C64632">
      <w:pPr>
        <w:pStyle w:val="Default"/>
        <w:numPr>
          <w:ilvl w:val="0"/>
          <w:numId w:val="13"/>
        </w:numPr>
        <w:jc w:val="both"/>
        <w:rPr>
          <w:bCs/>
          <w:sz w:val="23"/>
          <w:szCs w:val="23"/>
        </w:rPr>
      </w:pPr>
      <w:r>
        <w:rPr>
          <w:bCs/>
          <w:sz w:val="23"/>
          <w:szCs w:val="23"/>
        </w:rPr>
        <w:t>Un mémoire technique décrivant les prestations envisagées pour l’exploitation du restaurant :</w:t>
      </w:r>
    </w:p>
    <w:p w:rsidR="00C64632" w:rsidRDefault="00C64632" w:rsidP="00C64632">
      <w:pPr>
        <w:pStyle w:val="Default"/>
        <w:numPr>
          <w:ilvl w:val="1"/>
          <w:numId w:val="13"/>
        </w:numPr>
        <w:jc w:val="both"/>
        <w:rPr>
          <w:bCs/>
          <w:sz w:val="23"/>
          <w:szCs w:val="23"/>
        </w:rPr>
      </w:pPr>
      <w:r>
        <w:rPr>
          <w:bCs/>
          <w:sz w:val="23"/>
          <w:szCs w:val="23"/>
        </w:rPr>
        <w:t>Gamme des produits vendus (carte de l’offre culinaire et des boissons)</w:t>
      </w:r>
    </w:p>
    <w:p w:rsidR="00C64632" w:rsidRDefault="00C64632" w:rsidP="00C64632">
      <w:pPr>
        <w:pStyle w:val="Default"/>
        <w:numPr>
          <w:ilvl w:val="1"/>
          <w:numId w:val="13"/>
        </w:numPr>
        <w:jc w:val="both"/>
        <w:rPr>
          <w:bCs/>
          <w:sz w:val="23"/>
          <w:szCs w:val="23"/>
        </w:rPr>
      </w:pPr>
      <w:r>
        <w:rPr>
          <w:bCs/>
          <w:sz w:val="23"/>
          <w:szCs w:val="23"/>
        </w:rPr>
        <w:t>Moyens humains mis à disposition (nombre et composition)</w:t>
      </w:r>
    </w:p>
    <w:p w:rsidR="00C64632" w:rsidRDefault="00C64632" w:rsidP="00C64632">
      <w:pPr>
        <w:pStyle w:val="Default"/>
        <w:numPr>
          <w:ilvl w:val="1"/>
          <w:numId w:val="13"/>
        </w:numPr>
        <w:jc w:val="both"/>
        <w:rPr>
          <w:bCs/>
          <w:sz w:val="23"/>
          <w:szCs w:val="23"/>
        </w:rPr>
      </w:pPr>
      <w:r>
        <w:rPr>
          <w:bCs/>
          <w:sz w:val="23"/>
          <w:szCs w:val="23"/>
        </w:rPr>
        <w:t>Moyens techniques : proposition de l’aménagement du local</w:t>
      </w:r>
      <w:r w:rsidR="00B47446">
        <w:rPr>
          <w:bCs/>
          <w:sz w:val="23"/>
          <w:szCs w:val="23"/>
        </w:rPr>
        <w:t>, matériels complémentaires</w:t>
      </w:r>
      <w:r w:rsidR="00A85983">
        <w:rPr>
          <w:bCs/>
          <w:sz w:val="23"/>
          <w:szCs w:val="23"/>
        </w:rPr>
        <w:t>, communication…</w:t>
      </w:r>
    </w:p>
    <w:p w:rsidR="00057BD5" w:rsidRPr="00057BD5" w:rsidRDefault="00057BD5" w:rsidP="00057BD5">
      <w:pPr>
        <w:pStyle w:val="Default"/>
        <w:numPr>
          <w:ilvl w:val="1"/>
          <w:numId w:val="13"/>
        </w:numPr>
        <w:jc w:val="both"/>
        <w:rPr>
          <w:bCs/>
          <w:sz w:val="23"/>
          <w:szCs w:val="23"/>
        </w:rPr>
      </w:pPr>
      <w:r>
        <w:rPr>
          <w:bCs/>
          <w:sz w:val="23"/>
          <w:szCs w:val="23"/>
        </w:rPr>
        <w:t>Engagements pour une démarche « Zéro Déchet »</w:t>
      </w:r>
    </w:p>
    <w:p w:rsidR="00B47446" w:rsidRDefault="00B47446" w:rsidP="00C64632">
      <w:pPr>
        <w:pStyle w:val="Default"/>
        <w:numPr>
          <w:ilvl w:val="1"/>
          <w:numId w:val="13"/>
        </w:numPr>
        <w:jc w:val="both"/>
        <w:rPr>
          <w:bCs/>
          <w:sz w:val="23"/>
          <w:szCs w:val="23"/>
        </w:rPr>
      </w:pPr>
      <w:r>
        <w:rPr>
          <w:bCs/>
          <w:sz w:val="23"/>
          <w:szCs w:val="23"/>
        </w:rPr>
        <w:t>Tarifs proposés à la carte et/ou au menu</w:t>
      </w:r>
    </w:p>
    <w:p w:rsidR="00B47446" w:rsidRPr="00C64632" w:rsidRDefault="00B47446" w:rsidP="00C64632">
      <w:pPr>
        <w:pStyle w:val="Default"/>
        <w:numPr>
          <w:ilvl w:val="1"/>
          <w:numId w:val="13"/>
        </w:numPr>
        <w:jc w:val="both"/>
        <w:rPr>
          <w:bCs/>
          <w:sz w:val="23"/>
          <w:szCs w:val="23"/>
        </w:rPr>
      </w:pPr>
      <w:r>
        <w:rPr>
          <w:bCs/>
          <w:sz w:val="23"/>
          <w:szCs w:val="23"/>
        </w:rPr>
        <w:t>Pourcentage de marge retenu sur le prix public hors TVA</w:t>
      </w:r>
    </w:p>
    <w:p w:rsidR="00BF7BC2" w:rsidRDefault="00BF7BC2" w:rsidP="00E872EA">
      <w:pPr>
        <w:pStyle w:val="Default"/>
        <w:jc w:val="both"/>
        <w:rPr>
          <w:sz w:val="23"/>
          <w:szCs w:val="23"/>
        </w:rPr>
      </w:pPr>
    </w:p>
    <w:p w:rsidR="00200B86" w:rsidRPr="00200B86" w:rsidRDefault="00200B86" w:rsidP="00200B86">
      <w:pPr>
        <w:pStyle w:val="Default"/>
        <w:jc w:val="both"/>
        <w:rPr>
          <w:b/>
          <w:bCs/>
          <w:sz w:val="28"/>
          <w:szCs w:val="28"/>
          <w:u w:val="single"/>
        </w:rPr>
      </w:pPr>
      <w:r w:rsidRPr="00200B86">
        <w:rPr>
          <w:b/>
          <w:bCs/>
          <w:sz w:val="28"/>
          <w:szCs w:val="28"/>
          <w:u w:val="single"/>
        </w:rPr>
        <w:t xml:space="preserve">Critères de sélection : </w:t>
      </w:r>
    </w:p>
    <w:p w:rsidR="00200B86" w:rsidRPr="00200B86" w:rsidRDefault="00200B86" w:rsidP="00200B86">
      <w:pPr>
        <w:autoSpaceDE w:val="0"/>
        <w:autoSpaceDN w:val="0"/>
        <w:adjustRightInd w:val="0"/>
        <w:rPr>
          <w:rFonts w:ascii="Calibri" w:eastAsiaTheme="minorHAnsi" w:hAnsi="Calibri" w:cs="Calibri"/>
          <w:color w:val="000000"/>
          <w:sz w:val="23"/>
          <w:szCs w:val="23"/>
          <w:lang w:eastAsia="en-US"/>
        </w:rPr>
      </w:pPr>
      <w:r w:rsidRPr="00200B86">
        <w:rPr>
          <w:rFonts w:ascii="Calibri" w:eastAsiaTheme="minorHAnsi" w:hAnsi="Calibri" w:cs="Calibri"/>
          <w:color w:val="000000"/>
          <w:sz w:val="23"/>
          <w:szCs w:val="23"/>
          <w:lang w:eastAsia="en-US"/>
        </w:rPr>
        <w:t xml:space="preserve">La CDA de La Rochelle choisira librement l’un des candidats lors d’un Comité de sélection composé notamment du Vice-président au Développement économique. </w:t>
      </w:r>
    </w:p>
    <w:p w:rsidR="00200B86" w:rsidRPr="00200B86" w:rsidRDefault="00200B86" w:rsidP="00200B86">
      <w:pPr>
        <w:autoSpaceDE w:val="0"/>
        <w:autoSpaceDN w:val="0"/>
        <w:adjustRightInd w:val="0"/>
        <w:rPr>
          <w:rFonts w:ascii="Calibri" w:eastAsiaTheme="minorHAnsi" w:hAnsi="Calibri" w:cs="Calibri"/>
          <w:color w:val="000000"/>
          <w:sz w:val="23"/>
          <w:szCs w:val="23"/>
          <w:lang w:eastAsia="en-US"/>
        </w:rPr>
      </w:pPr>
      <w:r w:rsidRPr="00200B86">
        <w:rPr>
          <w:rFonts w:ascii="Calibri" w:eastAsiaTheme="minorHAnsi" w:hAnsi="Calibri" w:cs="Calibri"/>
          <w:color w:val="000000"/>
          <w:sz w:val="23"/>
          <w:szCs w:val="23"/>
          <w:lang w:eastAsia="en-US"/>
        </w:rPr>
        <w:lastRenderedPageBreak/>
        <w:t xml:space="preserve">Le Comité de sélection se basera sur : </w:t>
      </w:r>
    </w:p>
    <w:p w:rsidR="00200B86" w:rsidRPr="00200B86" w:rsidRDefault="00200B86" w:rsidP="00200B86">
      <w:pPr>
        <w:autoSpaceDE w:val="0"/>
        <w:autoSpaceDN w:val="0"/>
        <w:adjustRightInd w:val="0"/>
        <w:spacing w:after="20"/>
        <w:ind w:left="708"/>
        <w:rPr>
          <w:rFonts w:ascii="Calibri" w:eastAsiaTheme="minorHAnsi" w:hAnsi="Calibri" w:cs="Calibri"/>
          <w:color w:val="000000"/>
          <w:sz w:val="23"/>
          <w:szCs w:val="23"/>
          <w:lang w:eastAsia="en-US"/>
        </w:rPr>
      </w:pPr>
      <w:r w:rsidRPr="00200B86">
        <w:rPr>
          <w:rFonts w:ascii="Calibri" w:eastAsiaTheme="minorHAnsi" w:hAnsi="Calibri" w:cs="Calibri"/>
          <w:color w:val="000000"/>
          <w:sz w:val="23"/>
          <w:szCs w:val="23"/>
          <w:lang w:eastAsia="en-US"/>
        </w:rPr>
        <w:t xml:space="preserve">- La diversité et la qualité de l’offre </w:t>
      </w:r>
    </w:p>
    <w:p w:rsidR="00200B86" w:rsidRPr="00200B86" w:rsidRDefault="00200B86" w:rsidP="00200B86">
      <w:pPr>
        <w:autoSpaceDE w:val="0"/>
        <w:autoSpaceDN w:val="0"/>
        <w:adjustRightInd w:val="0"/>
        <w:spacing w:after="20"/>
        <w:ind w:left="708"/>
        <w:rPr>
          <w:rFonts w:ascii="Calibri" w:eastAsiaTheme="minorHAnsi" w:hAnsi="Calibri" w:cs="Calibri"/>
          <w:color w:val="000000"/>
          <w:sz w:val="23"/>
          <w:szCs w:val="23"/>
          <w:lang w:eastAsia="en-US"/>
        </w:rPr>
      </w:pPr>
      <w:r w:rsidRPr="00200B86">
        <w:rPr>
          <w:rFonts w:ascii="Calibri" w:eastAsiaTheme="minorHAnsi" w:hAnsi="Calibri" w:cs="Calibri"/>
          <w:color w:val="000000"/>
          <w:sz w:val="23"/>
          <w:szCs w:val="23"/>
          <w:lang w:eastAsia="en-US"/>
        </w:rPr>
        <w:t xml:space="preserve">- Les garanties de bonne fin et de solvabilité, </w:t>
      </w:r>
    </w:p>
    <w:p w:rsidR="00200B86" w:rsidRPr="00200B86" w:rsidRDefault="00200B86" w:rsidP="00200B86">
      <w:pPr>
        <w:autoSpaceDE w:val="0"/>
        <w:autoSpaceDN w:val="0"/>
        <w:adjustRightInd w:val="0"/>
        <w:ind w:left="708"/>
        <w:rPr>
          <w:rFonts w:ascii="Calibri" w:eastAsiaTheme="minorHAnsi" w:hAnsi="Calibri" w:cs="Calibri"/>
          <w:color w:val="000000"/>
          <w:sz w:val="23"/>
          <w:szCs w:val="23"/>
          <w:lang w:eastAsia="en-US"/>
        </w:rPr>
      </w:pPr>
      <w:r w:rsidRPr="00200B86">
        <w:rPr>
          <w:rFonts w:ascii="Calibri" w:eastAsiaTheme="minorHAnsi" w:hAnsi="Calibri" w:cs="Calibri"/>
          <w:color w:val="000000"/>
          <w:sz w:val="23"/>
          <w:szCs w:val="23"/>
          <w:lang w:eastAsia="en-US"/>
        </w:rPr>
        <w:t xml:space="preserve">- Les créations d’emplois envisagées, notamment d’insertion </w:t>
      </w:r>
    </w:p>
    <w:p w:rsidR="00200B86" w:rsidRPr="00684091" w:rsidRDefault="00200B86" w:rsidP="00200B86">
      <w:pPr>
        <w:autoSpaceDE w:val="0"/>
        <w:autoSpaceDN w:val="0"/>
        <w:adjustRightInd w:val="0"/>
        <w:ind w:left="708"/>
        <w:rPr>
          <w:rFonts w:ascii="Calibri" w:eastAsiaTheme="minorHAnsi" w:hAnsi="Calibri" w:cs="Calibri"/>
          <w:color w:val="000000"/>
          <w:sz w:val="23"/>
          <w:szCs w:val="23"/>
          <w:lang w:eastAsia="en-US"/>
        </w:rPr>
      </w:pPr>
      <w:r w:rsidRPr="00200B86">
        <w:rPr>
          <w:rFonts w:ascii="Calibri" w:eastAsiaTheme="minorHAnsi" w:hAnsi="Calibri" w:cs="Calibri"/>
          <w:color w:val="000000"/>
          <w:sz w:val="23"/>
          <w:szCs w:val="23"/>
          <w:lang w:eastAsia="en-US"/>
        </w:rPr>
        <w:t>- les collaborations effectives ou prévues avec la CDA dans le cadre de sa politique d’insertion par l’activité économique, du programme alimentaire de territoire et de La Rochelle Territoire Zéro Carbone</w:t>
      </w:r>
    </w:p>
    <w:p w:rsidR="00200B86" w:rsidRDefault="00200B86" w:rsidP="00E872EA">
      <w:pPr>
        <w:pStyle w:val="Default"/>
        <w:jc w:val="both"/>
        <w:rPr>
          <w:sz w:val="23"/>
          <w:szCs w:val="23"/>
        </w:rPr>
      </w:pPr>
    </w:p>
    <w:p w:rsidR="00200B86" w:rsidRPr="00EB282A" w:rsidRDefault="00200B86" w:rsidP="00E872EA">
      <w:pPr>
        <w:pStyle w:val="Default"/>
        <w:jc w:val="both"/>
        <w:rPr>
          <w:sz w:val="23"/>
          <w:szCs w:val="23"/>
        </w:rPr>
      </w:pPr>
    </w:p>
    <w:p w:rsidR="00580268" w:rsidRDefault="00580268" w:rsidP="00E872EA">
      <w:pPr>
        <w:pStyle w:val="Default"/>
        <w:jc w:val="both"/>
        <w:rPr>
          <w:b/>
          <w:bCs/>
          <w:color w:val="auto"/>
          <w:sz w:val="28"/>
          <w:szCs w:val="28"/>
          <w:u w:val="single"/>
        </w:rPr>
      </w:pPr>
      <w:r w:rsidRPr="00FE2E1C">
        <w:rPr>
          <w:b/>
          <w:bCs/>
          <w:color w:val="auto"/>
          <w:sz w:val="28"/>
          <w:szCs w:val="28"/>
          <w:u w:val="single"/>
        </w:rPr>
        <w:t>Calendrier </w:t>
      </w:r>
      <w:r w:rsidR="00E872EA" w:rsidRPr="00FE2E1C">
        <w:rPr>
          <w:b/>
          <w:bCs/>
          <w:color w:val="auto"/>
          <w:sz w:val="28"/>
          <w:szCs w:val="28"/>
          <w:u w:val="single"/>
        </w:rPr>
        <w:t>prévisionnel</w:t>
      </w:r>
      <w:r w:rsidRPr="00FE2E1C">
        <w:rPr>
          <w:b/>
          <w:bCs/>
          <w:color w:val="auto"/>
          <w:sz w:val="28"/>
          <w:szCs w:val="28"/>
          <w:u w:val="single"/>
        </w:rPr>
        <w:t xml:space="preserve">: </w:t>
      </w:r>
    </w:p>
    <w:p w:rsidR="00FE2E1C" w:rsidRPr="00FE2E1C" w:rsidRDefault="00FE2E1C" w:rsidP="00E872EA">
      <w:pPr>
        <w:pStyle w:val="Default"/>
        <w:jc w:val="both"/>
        <w:rPr>
          <w:b/>
          <w:bCs/>
          <w:color w:val="auto"/>
          <w:sz w:val="28"/>
          <w:szCs w:val="28"/>
          <w:u w:val="single"/>
        </w:rPr>
      </w:pPr>
    </w:p>
    <w:tbl>
      <w:tblPr>
        <w:tblStyle w:val="Grilledutableau"/>
        <w:tblW w:w="0" w:type="auto"/>
        <w:tblLook w:val="04A0" w:firstRow="1" w:lastRow="0" w:firstColumn="1" w:lastColumn="0" w:noHBand="0" w:noVBand="1"/>
      </w:tblPr>
      <w:tblGrid>
        <w:gridCol w:w="5382"/>
        <w:gridCol w:w="2693"/>
      </w:tblGrid>
      <w:tr w:rsidR="00FE2E1C" w:rsidRPr="00FE2E1C" w:rsidTr="00FE2E1C">
        <w:tc>
          <w:tcPr>
            <w:tcW w:w="5382" w:type="dxa"/>
          </w:tcPr>
          <w:p w:rsidR="00FE2E1C" w:rsidRPr="00FE2E1C" w:rsidRDefault="00FE2E1C" w:rsidP="00E872EA">
            <w:pPr>
              <w:pStyle w:val="Default"/>
              <w:jc w:val="both"/>
              <w:rPr>
                <w:color w:val="auto"/>
                <w:sz w:val="23"/>
                <w:szCs w:val="23"/>
              </w:rPr>
            </w:pPr>
            <w:r w:rsidRPr="00FE2E1C">
              <w:rPr>
                <w:color w:val="auto"/>
                <w:sz w:val="23"/>
                <w:szCs w:val="23"/>
              </w:rPr>
              <w:t>Mise en place de l’avis de publicité sur site</w:t>
            </w:r>
          </w:p>
        </w:tc>
        <w:tc>
          <w:tcPr>
            <w:tcW w:w="2693" w:type="dxa"/>
          </w:tcPr>
          <w:p w:rsidR="00FE2E1C" w:rsidRPr="00FE2E1C" w:rsidRDefault="00FE2E1C" w:rsidP="00380401">
            <w:pPr>
              <w:pStyle w:val="Default"/>
              <w:jc w:val="both"/>
              <w:rPr>
                <w:color w:val="auto"/>
                <w:sz w:val="23"/>
                <w:szCs w:val="23"/>
              </w:rPr>
            </w:pPr>
            <w:r w:rsidRPr="00FE2E1C">
              <w:rPr>
                <w:color w:val="auto"/>
                <w:sz w:val="23"/>
                <w:szCs w:val="23"/>
              </w:rPr>
              <w:t xml:space="preserve">mardi </w:t>
            </w:r>
            <w:r w:rsidR="00380401">
              <w:rPr>
                <w:color w:val="auto"/>
                <w:sz w:val="23"/>
                <w:szCs w:val="23"/>
              </w:rPr>
              <w:t>18 janvier</w:t>
            </w:r>
          </w:p>
        </w:tc>
      </w:tr>
      <w:tr w:rsidR="00FE2E1C" w:rsidRPr="00FE2E1C" w:rsidTr="00FE2E1C">
        <w:tc>
          <w:tcPr>
            <w:tcW w:w="5382" w:type="dxa"/>
          </w:tcPr>
          <w:p w:rsidR="00FE2E1C" w:rsidRPr="00FE2E1C" w:rsidRDefault="00FE2E1C" w:rsidP="00E872EA">
            <w:pPr>
              <w:pStyle w:val="Default"/>
              <w:jc w:val="both"/>
              <w:rPr>
                <w:color w:val="auto"/>
                <w:sz w:val="23"/>
                <w:szCs w:val="23"/>
              </w:rPr>
            </w:pPr>
            <w:r w:rsidRPr="00FE2E1C">
              <w:rPr>
                <w:color w:val="auto"/>
                <w:sz w:val="23"/>
                <w:szCs w:val="23"/>
              </w:rPr>
              <w:t>Visite collective du local (avec inscription préalable)</w:t>
            </w:r>
          </w:p>
        </w:tc>
        <w:tc>
          <w:tcPr>
            <w:tcW w:w="2693" w:type="dxa"/>
          </w:tcPr>
          <w:p w:rsidR="00FE2E1C" w:rsidRPr="00FE2E1C" w:rsidRDefault="00FE2E1C" w:rsidP="00380401">
            <w:pPr>
              <w:pStyle w:val="Default"/>
              <w:jc w:val="both"/>
              <w:rPr>
                <w:color w:val="auto"/>
                <w:sz w:val="23"/>
                <w:szCs w:val="23"/>
              </w:rPr>
            </w:pPr>
            <w:r w:rsidRPr="00FE2E1C">
              <w:rPr>
                <w:color w:val="auto"/>
                <w:sz w:val="23"/>
                <w:szCs w:val="23"/>
              </w:rPr>
              <w:t xml:space="preserve">mardi </w:t>
            </w:r>
            <w:r w:rsidR="00380401">
              <w:rPr>
                <w:color w:val="auto"/>
                <w:sz w:val="23"/>
                <w:szCs w:val="23"/>
              </w:rPr>
              <w:t>25 janvier</w:t>
            </w:r>
            <w:r w:rsidRPr="00FE2E1C">
              <w:rPr>
                <w:color w:val="auto"/>
                <w:sz w:val="23"/>
                <w:szCs w:val="23"/>
              </w:rPr>
              <w:t xml:space="preserve"> à </w:t>
            </w:r>
            <w:r w:rsidR="0007122C">
              <w:rPr>
                <w:color w:val="auto"/>
                <w:sz w:val="23"/>
                <w:szCs w:val="23"/>
              </w:rPr>
              <w:t>14h00</w:t>
            </w:r>
          </w:p>
        </w:tc>
      </w:tr>
      <w:tr w:rsidR="00FE2E1C" w:rsidRPr="00FE2E1C" w:rsidTr="00FE2E1C">
        <w:tc>
          <w:tcPr>
            <w:tcW w:w="5382" w:type="dxa"/>
          </w:tcPr>
          <w:p w:rsidR="00FE2E1C" w:rsidRPr="00FE2E1C" w:rsidRDefault="00FE2E1C" w:rsidP="00E872EA">
            <w:pPr>
              <w:pStyle w:val="Default"/>
              <w:jc w:val="both"/>
              <w:rPr>
                <w:color w:val="auto"/>
                <w:sz w:val="23"/>
                <w:szCs w:val="23"/>
              </w:rPr>
            </w:pPr>
            <w:r w:rsidRPr="00FE2E1C">
              <w:rPr>
                <w:color w:val="auto"/>
                <w:sz w:val="23"/>
                <w:szCs w:val="23"/>
              </w:rPr>
              <w:t>Date limite de candidature</w:t>
            </w:r>
          </w:p>
        </w:tc>
        <w:tc>
          <w:tcPr>
            <w:tcW w:w="2693" w:type="dxa"/>
          </w:tcPr>
          <w:p w:rsidR="00FE2E1C" w:rsidRPr="00FE2E1C" w:rsidRDefault="0007122C" w:rsidP="00380401">
            <w:pPr>
              <w:pStyle w:val="Default"/>
              <w:jc w:val="both"/>
              <w:rPr>
                <w:color w:val="auto"/>
                <w:sz w:val="23"/>
                <w:szCs w:val="23"/>
              </w:rPr>
            </w:pPr>
            <w:r>
              <w:rPr>
                <w:color w:val="auto"/>
                <w:sz w:val="23"/>
                <w:szCs w:val="23"/>
              </w:rPr>
              <w:t xml:space="preserve">mardi </w:t>
            </w:r>
            <w:r w:rsidR="00380401">
              <w:rPr>
                <w:color w:val="auto"/>
                <w:sz w:val="23"/>
                <w:szCs w:val="23"/>
              </w:rPr>
              <w:t>1</w:t>
            </w:r>
            <w:r w:rsidR="00380401" w:rsidRPr="00380401">
              <w:rPr>
                <w:color w:val="auto"/>
                <w:sz w:val="23"/>
                <w:szCs w:val="23"/>
                <w:vertAlign w:val="superscript"/>
              </w:rPr>
              <w:t>er</w:t>
            </w:r>
            <w:r w:rsidR="00380401">
              <w:rPr>
                <w:color w:val="auto"/>
                <w:sz w:val="23"/>
                <w:szCs w:val="23"/>
              </w:rPr>
              <w:t xml:space="preserve"> février</w:t>
            </w:r>
            <w:r w:rsidR="00FE2E1C" w:rsidRPr="00FE2E1C">
              <w:rPr>
                <w:color w:val="auto"/>
                <w:sz w:val="23"/>
                <w:szCs w:val="23"/>
              </w:rPr>
              <w:t xml:space="preserve"> à 17h00</w:t>
            </w:r>
          </w:p>
        </w:tc>
      </w:tr>
      <w:tr w:rsidR="00FE2E1C" w:rsidRPr="00FE2E1C" w:rsidTr="00FE2E1C">
        <w:tc>
          <w:tcPr>
            <w:tcW w:w="5382" w:type="dxa"/>
          </w:tcPr>
          <w:p w:rsidR="00FE2E1C" w:rsidRPr="00FE2E1C" w:rsidRDefault="00FE2E1C" w:rsidP="00E872EA">
            <w:pPr>
              <w:pStyle w:val="Default"/>
              <w:jc w:val="both"/>
              <w:rPr>
                <w:color w:val="auto"/>
                <w:sz w:val="23"/>
                <w:szCs w:val="23"/>
              </w:rPr>
            </w:pPr>
            <w:r w:rsidRPr="00FE2E1C">
              <w:rPr>
                <w:color w:val="auto"/>
                <w:sz w:val="23"/>
                <w:szCs w:val="23"/>
              </w:rPr>
              <w:t>Sélection du candidat par le Comité de sélection</w:t>
            </w:r>
          </w:p>
        </w:tc>
        <w:tc>
          <w:tcPr>
            <w:tcW w:w="2693" w:type="dxa"/>
          </w:tcPr>
          <w:p w:rsidR="00FE2E1C" w:rsidRPr="00FE2E1C" w:rsidRDefault="00FD1577" w:rsidP="00380401">
            <w:pPr>
              <w:pStyle w:val="Default"/>
              <w:jc w:val="both"/>
              <w:rPr>
                <w:color w:val="auto"/>
                <w:sz w:val="23"/>
                <w:szCs w:val="23"/>
              </w:rPr>
            </w:pPr>
            <w:r>
              <w:rPr>
                <w:color w:val="auto"/>
                <w:sz w:val="23"/>
                <w:szCs w:val="23"/>
              </w:rPr>
              <w:t>mardi</w:t>
            </w:r>
            <w:r w:rsidR="00380401">
              <w:rPr>
                <w:color w:val="auto"/>
                <w:sz w:val="23"/>
                <w:szCs w:val="23"/>
              </w:rPr>
              <w:t xml:space="preserve"> 8 février</w:t>
            </w:r>
          </w:p>
        </w:tc>
      </w:tr>
      <w:tr w:rsidR="00FE2E1C" w:rsidTr="00FE2E1C">
        <w:tc>
          <w:tcPr>
            <w:tcW w:w="5382" w:type="dxa"/>
          </w:tcPr>
          <w:p w:rsidR="00FE2E1C" w:rsidRPr="00522032" w:rsidRDefault="00380401" w:rsidP="00E872EA">
            <w:pPr>
              <w:pStyle w:val="Default"/>
              <w:jc w:val="both"/>
              <w:rPr>
                <w:color w:val="FF0000"/>
                <w:sz w:val="23"/>
                <w:szCs w:val="23"/>
              </w:rPr>
            </w:pPr>
            <w:r>
              <w:rPr>
                <w:sz w:val="23"/>
                <w:szCs w:val="23"/>
              </w:rPr>
              <w:t>Mise à disposition du local</w:t>
            </w:r>
            <w:r w:rsidR="00FE2E1C" w:rsidRPr="00580268">
              <w:rPr>
                <w:sz w:val="23"/>
                <w:szCs w:val="23"/>
              </w:rPr>
              <w:t> </w:t>
            </w:r>
          </w:p>
        </w:tc>
        <w:tc>
          <w:tcPr>
            <w:tcW w:w="2693" w:type="dxa"/>
          </w:tcPr>
          <w:p w:rsidR="00FE2E1C" w:rsidRDefault="00FD1577" w:rsidP="00E872EA">
            <w:pPr>
              <w:pStyle w:val="Default"/>
              <w:jc w:val="both"/>
              <w:rPr>
                <w:color w:val="FF0000"/>
                <w:sz w:val="23"/>
                <w:szCs w:val="23"/>
              </w:rPr>
            </w:pPr>
            <w:r>
              <w:rPr>
                <w:sz w:val="23"/>
                <w:szCs w:val="23"/>
              </w:rPr>
              <w:t>mardi 15 mars</w:t>
            </w:r>
          </w:p>
        </w:tc>
      </w:tr>
    </w:tbl>
    <w:p w:rsidR="00FE2E1C" w:rsidRDefault="00FE2E1C" w:rsidP="00E872EA">
      <w:pPr>
        <w:pStyle w:val="Default"/>
        <w:jc w:val="both"/>
        <w:rPr>
          <w:color w:val="FF0000"/>
          <w:sz w:val="23"/>
          <w:szCs w:val="23"/>
        </w:rPr>
      </w:pPr>
    </w:p>
    <w:p w:rsidR="00580268" w:rsidRPr="00FE2E1C" w:rsidRDefault="00580268" w:rsidP="00E872EA">
      <w:pPr>
        <w:pStyle w:val="Default"/>
        <w:jc w:val="both"/>
        <w:rPr>
          <w:sz w:val="23"/>
          <w:szCs w:val="23"/>
        </w:rPr>
      </w:pPr>
      <w:r w:rsidRPr="00FE2E1C">
        <w:rPr>
          <w:sz w:val="23"/>
          <w:szCs w:val="23"/>
        </w:rPr>
        <w:t>Comme indiqué dans le calendrier</w:t>
      </w:r>
      <w:r w:rsidR="00901CBF">
        <w:rPr>
          <w:sz w:val="23"/>
          <w:szCs w:val="23"/>
        </w:rPr>
        <w:t>,</w:t>
      </w:r>
      <w:r w:rsidRPr="00FE2E1C">
        <w:rPr>
          <w:sz w:val="23"/>
          <w:szCs w:val="23"/>
        </w:rPr>
        <w:t xml:space="preserve"> une visite collective sera organisée à la date suivante : </w:t>
      </w:r>
      <w:r w:rsidR="00FE2E1C" w:rsidRPr="00FE2E1C">
        <w:rPr>
          <w:sz w:val="23"/>
          <w:szCs w:val="23"/>
        </w:rPr>
        <w:t xml:space="preserve">mardi </w:t>
      </w:r>
      <w:r w:rsidR="00FD1577">
        <w:rPr>
          <w:sz w:val="23"/>
          <w:szCs w:val="23"/>
        </w:rPr>
        <w:t>25 janvier</w:t>
      </w:r>
      <w:r w:rsidR="00FE2E1C" w:rsidRPr="00FE2E1C">
        <w:rPr>
          <w:sz w:val="23"/>
          <w:szCs w:val="23"/>
        </w:rPr>
        <w:t xml:space="preserve"> à </w:t>
      </w:r>
      <w:r w:rsidR="0007122C">
        <w:rPr>
          <w:sz w:val="23"/>
          <w:szCs w:val="23"/>
        </w:rPr>
        <w:t>14h00</w:t>
      </w:r>
    </w:p>
    <w:p w:rsidR="00580268" w:rsidRPr="00580268" w:rsidRDefault="00580268" w:rsidP="00FE2E1C">
      <w:pPr>
        <w:pStyle w:val="Default"/>
        <w:jc w:val="both"/>
        <w:rPr>
          <w:sz w:val="23"/>
          <w:szCs w:val="23"/>
        </w:rPr>
      </w:pPr>
      <w:r w:rsidRPr="00580268">
        <w:rPr>
          <w:sz w:val="23"/>
          <w:szCs w:val="23"/>
        </w:rPr>
        <w:t xml:space="preserve">Les candidats </w:t>
      </w:r>
      <w:r w:rsidR="00A85983">
        <w:rPr>
          <w:sz w:val="23"/>
          <w:szCs w:val="23"/>
        </w:rPr>
        <w:t>pourront</w:t>
      </w:r>
      <w:r w:rsidRPr="00580268">
        <w:rPr>
          <w:sz w:val="23"/>
          <w:szCs w:val="23"/>
        </w:rPr>
        <w:t xml:space="preserve"> visiter le bien sur rendez-vous, après en avoir formulé la demande auprès de </w:t>
      </w:r>
      <w:r w:rsidR="00FD1577">
        <w:rPr>
          <w:sz w:val="23"/>
          <w:szCs w:val="23"/>
        </w:rPr>
        <w:t>Christelle BOURGOUIN MARTIN</w:t>
      </w:r>
      <w:r w:rsidRPr="00580268">
        <w:rPr>
          <w:sz w:val="23"/>
          <w:szCs w:val="23"/>
        </w:rPr>
        <w:t xml:space="preserve">, </w:t>
      </w:r>
      <w:r w:rsidR="00FD1577">
        <w:rPr>
          <w:sz w:val="23"/>
          <w:szCs w:val="23"/>
        </w:rPr>
        <w:t>Coordinatrice du dispositif Creatio</w:t>
      </w:r>
      <w:r w:rsidR="002B5227">
        <w:rPr>
          <w:sz w:val="23"/>
          <w:szCs w:val="23"/>
        </w:rPr>
        <w:t xml:space="preserve"> au</w:t>
      </w:r>
      <w:r w:rsidR="00FD1577">
        <w:rPr>
          <w:sz w:val="23"/>
          <w:szCs w:val="23"/>
        </w:rPr>
        <w:t xml:space="preserve"> sein du</w:t>
      </w:r>
      <w:r w:rsidR="002B5227">
        <w:rPr>
          <w:sz w:val="23"/>
          <w:szCs w:val="23"/>
        </w:rPr>
        <w:t xml:space="preserve"> </w:t>
      </w:r>
      <w:r w:rsidRPr="00580268">
        <w:rPr>
          <w:sz w:val="23"/>
          <w:szCs w:val="23"/>
        </w:rPr>
        <w:t>service Développement Economique (</w:t>
      </w:r>
      <w:r w:rsidR="00FD1577">
        <w:rPr>
          <w:sz w:val="23"/>
          <w:szCs w:val="23"/>
        </w:rPr>
        <w:t>05 46 30 57 27</w:t>
      </w:r>
      <w:r w:rsidR="00E872EA">
        <w:rPr>
          <w:sz w:val="23"/>
          <w:szCs w:val="23"/>
        </w:rPr>
        <w:t xml:space="preserve"> ou par mail </w:t>
      </w:r>
      <w:hyperlink r:id="rId11" w:history="1">
        <w:r w:rsidR="00FD1577" w:rsidRPr="004919AC">
          <w:rPr>
            <w:rStyle w:val="Lienhypertexte"/>
            <w:sz w:val="23"/>
            <w:szCs w:val="23"/>
          </w:rPr>
          <w:t>christelle.bourgouin-martin@agglo-larochelle.fr</w:t>
        </w:r>
      </w:hyperlink>
      <w:r w:rsidR="00F905E5">
        <w:rPr>
          <w:sz w:val="23"/>
          <w:szCs w:val="23"/>
        </w:rPr>
        <w:t xml:space="preserve"> </w:t>
      </w:r>
      <w:r w:rsidRPr="00580268">
        <w:rPr>
          <w:sz w:val="23"/>
          <w:szCs w:val="23"/>
        </w:rPr>
        <w:t>).</w:t>
      </w:r>
    </w:p>
    <w:p w:rsidR="00FE2E1C" w:rsidRDefault="00FE2E1C" w:rsidP="00E872EA">
      <w:pPr>
        <w:pStyle w:val="Default"/>
        <w:jc w:val="both"/>
        <w:rPr>
          <w:sz w:val="23"/>
          <w:szCs w:val="23"/>
        </w:rPr>
      </w:pPr>
    </w:p>
    <w:p w:rsidR="00CC3366" w:rsidRPr="00FE2E1C" w:rsidRDefault="00CC3366" w:rsidP="00CC3366">
      <w:pPr>
        <w:pStyle w:val="Default"/>
        <w:jc w:val="both"/>
        <w:rPr>
          <w:b/>
          <w:bCs/>
          <w:color w:val="auto"/>
          <w:sz w:val="28"/>
          <w:szCs w:val="28"/>
          <w:u w:val="single"/>
        </w:rPr>
      </w:pPr>
      <w:r w:rsidRPr="000C5FF5">
        <w:rPr>
          <w:b/>
          <w:bCs/>
          <w:sz w:val="28"/>
          <w:szCs w:val="28"/>
          <w:u w:val="single"/>
        </w:rPr>
        <w:t xml:space="preserve">Modalités d’envoi de la </w:t>
      </w:r>
      <w:r w:rsidR="00B17B1D" w:rsidRPr="00200B86">
        <w:rPr>
          <w:b/>
          <w:bCs/>
          <w:color w:val="auto"/>
          <w:sz w:val="28"/>
          <w:szCs w:val="28"/>
          <w:u w:val="single"/>
        </w:rPr>
        <w:t>proposition</w:t>
      </w:r>
      <w:r w:rsidR="00B17B1D">
        <w:rPr>
          <w:b/>
          <w:bCs/>
          <w:color w:val="auto"/>
          <w:sz w:val="28"/>
          <w:szCs w:val="28"/>
          <w:u w:val="single"/>
        </w:rPr>
        <w:t xml:space="preserve"> </w:t>
      </w:r>
      <w:r w:rsidRPr="00FE2E1C">
        <w:rPr>
          <w:b/>
          <w:bCs/>
          <w:color w:val="auto"/>
          <w:sz w:val="28"/>
          <w:szCs w:val="28"/>
          <w:u w:val="single"/>
        </w:rPr>
        <w:t xml:space="preserve">et renseignements complémentaires : </w:t>
      </w:r>
    </w:p>
    <w:p w:rsidR="00CC3366" w:rsidRDefault="00CC3366" w:rsidP="00CC3366">
      <w:pPr>
        <w:pStyle w:val="Default"/>
        <w:jc w:val="both"/>
        <w:rPr>
          <w:sz w:val="23"/>
          <w:szCs w:val="23"/>
        </w:rPr>
      </w:pPr>
      <w:r w:rsidRPr="00FE2E1C">
        <w:rPr>
          <w:color w:val="auto"/>
          <w:sz w:val="23"/>
          <w:szCs w:val="23"/>
        </w:rPr>
        <w:t xml:space="preserve">La manifestation d’intérêt devra être adressée </w:t>
      </w:r>
      <w:r>
        <w:rPr>
          <w:sz w:val="23"/>
          <w:szCs w:val="23"/>
        </w:rPr>
        <w:t xml:space="preserve">au plus tard </w:t>
      </w:r>
      <w:r w:rsidRPr="00FE2E1C">
        <w:rPr>
          <w:color w:val="auto"/>
          <w:sz w:val="23"/>
          <w:szCs w:val="23"/>
        </w:rPr>
        <w:t xml:space="preserve">le </w:t>
      </w:r>
      <w:r w:rsidR="00A85983">
        <w:rPr>
          <w:b/>
          <w:bCs/>
          <w:color w:val="auto"/>
          <w:sz w:val="23"/>
          <w:szCs w:val="23"/>
        </w:rPr>
        <w:t>mardi 1</w:t>
      </w:r>
      <w:r w:rsidR="00A85983" w:rsidRPr="00A85983">
        <w:rPr>
          <w:b/>
          <w:bCs/>
          <w:color w:val="auto"/>
          <w:sz w:val="23"/>
          <w:szCs w:val="23"/>
          <w:vertAlign w:val="superscript"/>
        </w:rPr>
        <w:t>er</w:t>
      </w:r>
      <w:r w:rsidR="00A85983">
        <w:rPr>
          <w:b/>
          <w:bCs/>
          <w:color w:val="auto"/>
          <w:sz w:val="23"/>
          <w:szCs w:val="23"/>
        </w:rPr>
        <w:t xml:space="preserve"> février 2022 à 17h00</w:t>
      </w:r>
      <w:r w:rsidRPr="00FE2E1C">
        <w:rPr>
          <w:b/>
          <w:bCs/>
          <w:color w:val="auto"/>
          <w:sz w:val="23"/>
          <w:szCs w:val="23"/>
        </w:rPr>
        <w:t xml:space="preserve"> </w:t>
      </w:r>
      <w:r>
        <w:rPr>
          <w:i/>
          <w:iCs/>
          <w:sz w:val="23"/>
          <w:szCs w:val="23"/>
        </w:rPr>
        <w:t xml:space="preserve">(tout intérêt manifesté postérieurement à cette date ne sera pas pris en compte) </w:t>
      </w:r>
      <w:r>
        <w:rPr>
          <w:sz w:val="23"/>
          <w:szCs w:val="23"/>
        </w:rPr>
        <w:t xml:space="preserve">: </w:t>
      </w:r>
    </w:p>
    <w:p w:rsidR="00CC3366" w:rsidRDefault="00CC3366" w:rsidP="00CC3366">
      <w:pPr>
        <w:pStyle w:val="Default"/>
        <w:numPr>
          <w:ilvl w:val="0"/>
          <w:numId w:val="4"/>
        </w:numPr>
        <w:jc w:val="both"/>
        <w:rPr>
          <w:sz w:val="23"/>
          <w:szCs w:val="23"/>
        </w:rPr>
      </w:pPr>
      <w:r>
        <w:rPr>
          <w:sz w:val="23"/>
          <w:szCs w:val="23"/>
        </w:rPr>
        <w:lastRenderedPageBreak/>
        <w:t xml:space="preserve">Soit par courrier recommandé avec avis de réception, ou par dépôt contre récépissé aux coordonnées suivantes : </w:t>
      </w:r>
    </w:p>
    <w:p w:rsidR="00CC3366" w:rsidRDefault="00CC3366" w:rsidP="00CC3366">
      <w:pPr>
        <w:pStyle w:val="Default"/>
        <w:ind w:left="709"/>
        <w:jc w:val="both"/>
        <w:rPr>
          <w:i/>
          <w:iCs/>
          <w:sz w:val="23"/>
          <w:szCs w:val="23"/>
        </w:rPr>
      </w:pPr>
      <w:r>
        <w:rPr>
          <w:i/>
          <w:iCs/>
          <w:sz w:val="23"/>
          <w:szCs w:val="23"/>
        </w:rPr>
        <w:t xml:space="preserve">Communauté d’Agglomération de La Rochelle </w:t>
      </w:r>
    </w:p>
    <w:p w:rsidR="00CC3366" w:rsidRDefault="00CC3366" w:rsidP="00CC3366">
      <w:pPr>
        <w:pStyle w:val="Default"/>
        <w:ind w:left="709"/>
        <w:jc w:val="both"/>
        <w:rPr>
          <w:sz w:val="23"/>
          <w:szCs w:val="23"/>
        </w:rPr>
      </w:pPr>
      <w:r>
        <w:rPr>
          <w:i/>
          <w:iCs/>
          <w:sz w:val="23"/>
          <w:szCs w:val="23"/>
        </w:rPr>
        <w:t>Service Développement économique</w:t>
      </w:r>
    </w:p>
    <w:p w:rsidR="00CC3366" w:rsidRPr="001B437A" w:rsidRDefault="00A85983" w:rsidP="00CC3366">
      <w:pPr>
        <w:pStyle w:val="Default"/>
        <w:ind w:left="709"/>
        <w:jc w:val="both"/>
        <w:rPr>
          <w:i/>
          <w:iCs/>
          <w:sz w:val="23"/>
          <w:szCs w:val="23"/>
        </w:rPr>
      </w:pPr>
      <w:r>
        <w:rPr>
          <w:i/>
          <w:iCs/>
          <w:sz w:val="23"/>
          <w:szCs w:val="23"/>
        </w:rPr>
        <w:t xml:space="preserve">6 </w:t>
      </w:r>
      <w:r w:rsidR="00CC3366" w:rsidRPr="001B437A">
        <w:rPr>
          <w:i/>
          <w:iCs/>
          <w:sz w:val="23"/>
          <w:szCs w:val="23"/>
        </w:rPr>
        <w:t xml:space="preserve">rue Saint Michel </w:t>
      </w:r>
    </w:p>
    <w:p w:rsidR="00CC3366" w:rsidRPr="001B437A" w:rsidRDefault="00CC3366" w:rsidP="00CC3366">
      <w:pPr>
        <w:pStyle w:val="Default"/>
        <w:ind w:left="709"/>
        <w:jc w:val="both"/>
        <w:rPr>
          <w:i/>
          <w:iCs/>
          <w:sz w:val="23"/>
          <w:szCs w:val="23"/>
        </w:rPr>
      </w:pPr>
      <w:r w:rsidRPr="001B437A">
        <w:rPr>
          <w:i/>
          <w:iCs/>
          <w:sz w:val="23"/>
          <w:szCs w:val="23"/>
        </w:rPr>
        <w:t xml:space="preserve">CS 41287 </w:t>
      </w:r>
    </w:p>
    <w:p w:rsidR="00684091" w:rsidRDefault="00CC3366" w:rsidP="00684091">
      <w:pPr>
        <w:pStyle w:val="Default"/>
        <w:ind w:left="709"/>
        <w:jc w:val="both"/>
        <w:rPr>
          <w:i/>
          <w:iCs/>
          <w:sz w:val="23"/>
          <w:szCs w:val="23"/>
        </w:rPr>
      </w:pPr>
      <w:r w:rsidRPr="001B437A">
        <w:rPr>
          <w:i/>
          <w:iCs/>
          <w:sz w:val="23"/>
          <w:szCs w:val="23"/>
        </w:rPr>
        <w:t>17086 La Rochelle Cedex 02</w:t>
      </w:r>
    </w:p>
    <w:p w:rsidR="00CC3366" w:rsidRDefault="00CC3366" w:rsidP="00CC3366">
      <w:pPr>
        <w:pStyle w:val="Default"/>
        <w:ind w:left="709"/>
        <w:jc w:val="both"/>
        <w:rPr>
          <w:sz w:val="23"/>
          <w:szCs w:val="23"/>
        </w:rPr>
      </w:pPr>
      <w:r>
        <w:rPr>
          <w:sz w:val="23"/>
          <w:szCs w:val="23"/>
        </w:rPr>
        <w:t xml:space="preserve">Il sera précisé sur le courrier : « </w:t>
      </w:r>
      <w:r w:rsidRPr="00FE2E1C">
        <w:rPr>
          <w:b/>
          <w:bCs/>
          <w:i/>
          <w:iCs/>
          <w:color w:val="auto"/>
          <w:sz w:val="23"/>
          <w:szCs w:val="23"/>
        </w:rPr>
        <w:t xml:space="preserve">Proposition dans le cadre de l’appel à manifestation d’intérêt </w:t>
      </w:r>
      <w:r>
        <w:rPr>
          <w:b/>
          <w:bCs/>
          <w:i/>
          <w:iCs/>
          <w:sz w:val="23"/>
          <w:szCs w:val="23"/>
        </w:rPr>
        <w:t xml:space="preserve">pour </w:t>
      </w:r>
      <w:r w:rsidR="00A85983">
        <w:rPr>
          <w:b/>
          <w:bCs/>
          <w:i/>
          <w:iCs/>
          <w:sz w:val="23"/>
          <w:szCs w:val="23"/>
        </w:rPr>
        <w:t>la mise à disposition par la CDA du « Point Chaud »</w:t>
      </w:r>
      <w:r w:rsidR="00A85983">
        <w:rPr>
          <w:b/>
          <w:bCs/>
          <w:i/>
          <w:iCs/>
          <w:color w:val="000000" w:themeColor="text1"/>
          <w:sz w:val="23"/>
          <w:szCs w:val="23"/>
        </w:rPr>
        <w:t xml:space="preserve"> rue Chef de Baie à La Rochelle </w:t>
      </w:r>
      <w:r>
        <w:rPr>
          <w:b/>
          <w:bCs/>
          <w:i/>
          <w:iCs/>
          <w:sz w:val="23"/>
          <w:szCs w:val="23"/>
        </w:rPr>
        <w:t xml:space="preserve">– NE PAS OUVRIR </w:t>
      </w:r>
      <w:r>
        <w:rPr>
          <w:sz w:val="23"/>
          <w:szCs w:val="23"/>
        </w:rPr>
        <w:t xml:space="preserve">» </w:t>
      </w:r>
    </w:p>
    <w:p w:rsidR="00CC3366" w:rsidRDefault="00CC3366" w:rsidP="00CC3366">
      <w:pPr>
        <w:pStyle w:val="Default"/>
        <w:ind w:left="709"/>
        <w:jc w:val="both"/>
        <w:rPr>
          <w:sz w:val="23"/>
          <w:szCs w:val="23"/>
        </w:rPr>
      </w:pPr>
    </w:p>
    <w:p w:rsidR="00CC3366" w:rsidRPr="001B437A" w:rsidRDefault="00CC3366" w:rsidP="00CC3366">
      <w:pPr>
        <w:pStyle w:val="Default"/>
        <w:numPr>
          <w:ilvl w:val="0"/>
          <w:numId w:val="6"/>
        </w:numPr>
        <w:jc w:val="both"/>
        <w:rPr>
          <w:color w:val="auto"/>
          <w:sz w:val="23"/>
          <w:szCs w:val="23"/>
        </w:rPr>
      </w:pPr>
      <w:r>
        <w:rPr>
          <w:sz w:val="23"/>
          <w:szCs w:val="23"/>
        </w:rPr>
        <w:t xml:space="preserve">Soit par courriel à l’adresse suivante : </w:t>
      </w:r>
      <w:r w:rsidRPr="001B437A">
        <w:rPr>
          <w:i/>
          <w:iCs/>
          <w:color w:val="auto"/>
          <w:sz w:val="23"/>
          <w:szCs w:val="23"/>
        </w:rPr>
        <w:t>eco@agglo-larochelle.fr</w:t>
      </w:r>
    </w:p>
    <w:p w:rsidR="007C0729" w:rsidRDefault="007C0729" w:rsidP="00E872EA">
      <w:pPr>
        <w:pStyle w:val="Default"/>
        <w:jc w:val="both"/>
        <w:rPr>
          <w:sz w:val="23"/>
          <w:szCs w:val="23"/>
        </w:rPr>
      </w:pPr>
    </w:p>
    <w:p w:rsidR="007C0729" w:rsidRDefault="00684091" w:rsidP="00E872EA">
      <w:pPr>
        <w:pStyle w:val="Default"/>
        <w:jc w:val="both"/>
        <w:rPr>
          <w:sz w:val="23"/>
          <w:szCs w:val="23"/>
        </w:rPr>
      </w:pPr>
      <w:r w:rsidRPr="00200B86">
        <w:rPr>
          <w:sz w:val="23"/>
          <w:szCs w:val="23"/>
        </w:rPr>
        <w:t xml:space="preserve">Si aucun intérêt concurrent ne se manifeste avant la date limite de réception mentionnée ci-dessus, la Communauté d’Agglomération de La Rochelle pourra consentir </w:t>
      </w:r>
      <w:r w:rsidR="00200B86">
        <w:rPr>
          <w:sz w:val="23"/>
          <w:szCs w:val="23"/>
        </w:rPr>
        <w:t>à l’entreprise</w:t>
      </w:r>
      <w:r w:rsidRPr="00200B86">
        <w:rPr>
          <w:sz w:val="23"/>
          <w:szCs w:val="23"/>
        </w:rPr>
        <w:t xml:space="preserve"> ayant manifesté son intérêt spontanément la mise à disposition du bien </w:t>
      </w:r>
      <w:r w:rsidR="00057BD5" w:rsidRPr="00200B86">
        <w:rPr>
          <w:sz w:val="23"/>
          <w:szCs w:val="23"/>
        </w:rPr>
        <w:t>précité</w:t>
      </w:r>
      <w:r w:rsidRPr="00200B86">
        <w:rPr>
          <w:sz w:val="23"/>
          <w:szCs w:val="23"/>
        </w:rPr>
        <w:t>, afférente à l’exercice de l’activité économique projetée.</w:t>
      </w:r>
    </w:p>
    <w:p w:rsidR="00684091" w:rsidRDefault="00684091" w:rsidP="00E872EA">
      <w:pPr>
        <w:pStyle w:val="Default"/>
        <w:jc w:val="both"/>
        <w:rPr>
          <w:sz w:val="23"/>
          <w:szCs w:val="23"/>
        </w:rPr>
      </w:pPr>
    </w:p>
    <w:p w:rsidR="00684091" w:rsidRDefault="00684091" w:rsidP="00E872EA">
      <w:pPr>
        <w:pStyle w:val="Default"/>
        <w:jc w:val="both"/>
        <w:rPr>
          <w:sz w:val="23"/>
          <w:szCs w:val="23"/>
        </w:rPr>
      </w:pPr>
    </w:p>
    <w:p w:rsidR="00684091" w:rsidRDefault="00684091" w:rsidP="00E872EA">
      <w:pPr>
        <w:pStyle w:val="Default"/>
        <w:jc w:val="both"/>
        <w:rPr>
          <w:sz w:val="23"/>
          <w:szCs w:val="23"/>
        </w:rPr>
      </w:pPr>
    </w:p>
    <w:p w:rsidR="007C0729" w:rsidRDefault="007C0729" w:rsidP="00E872EA">
      <w:pPr>
        <w:pStyle w:val="Default"/>
        <w:jc w:val="both"/>
        <w:rPr>
          <w:sz w:val="23"/>
          <w:szCs w:val="23"/>
        </w:rPr>
      </w:pPr>
    </w:p>
    <w:p w:rsidR="007C0729" w:rsidRDefault="007C0729" w:rsidP="007C0729">
      <w:pPr>
        <w:pStyle w:val="Default"/>
        <w:jc w:val="center"/>
        <w:rPr>
          <w:sz w:val="23"/>
          <w:szCs w:val="23"/>
        </w:rPr>
      </w:pPr>
      <w:r>
        <w:rPr>
          <w:sz w:val="23"/>
          <w:szCs w:val="23"/>
        </w:rPr>
        <w:t>- - - - - - - - - - - - - - - - - - - - - - - - - - - - - - -</w:t>
      </w:r>
    </w:p>
    <w:p w:rsidR="008452F0" w:rsidRDefault="008452F0" w:rsidP="00E872EA">
      <w:pPr>
        <w:pStyle w:val="Default"/>
        <w:jc w:val="both"/>
        <w:rPr>
          <w:sz w:val="23"/>
          <w:szCs w:val="23"/>
        </w:rPr>
      </w:pPr>
    </w:p>
    <w:p w:rsidR="00A15AD9" w:rsidRDefault="00A15AD9" w:rsidP="00E872EA">
      <w:pPr>
        <w:pStyle w:val="Default"/>
        <w:jc w:val="both"/>
        <w:rPr>
          <w:rFonts w:asciiTheme="minorHAnsi" w:hAnsiTheme="minorHAnsi" w:cstheme="minorBidi"/>
          <w:color w:val="auto"/>
          <w:sz w:val="23"/>
          <w:szCs w:val="23"/>
        </w:rPr>
      </w:pPr>
    </w:p>
    <w:sectPr w:rsidR="00A15AD9" w:rsidSect="007628D5">
      <w:footerReference w:type="default" r:id="rId12"/>
      <w:pgSz w:w="16839" w:h="23814"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AD5" w:rsidRDefault="00604AD5" w:rsidP="008452F0">
      <w:r>
        <w:separator/>
      </w:r>
    </w:p>
  </w:endnote>
  <w:endnote w:type="continuationSeparator" w:id="0">
    <w:p w:rsidR="00604AD5" w:rsidRDefault="00604AD5" w:rsidP="0084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165122"/>
      <w:docPartObj>
        <w:docPartGallery w:val="Page Numbers (Bottom of Page)"/>
        <w:docPartUnique/>
      </w:docPartObj>
    </w:sdtPr>
    <w:sdtEndPr/>
    <w:sdtContent>
      <w:p w:rsidR="008452F0" w:rsidRDefault="008452F0">
        <w:pPr>
          <w:pStyle w:val="Pieddepage"/>
          <w:jc w:val="right"/>
        </w:pPr>
        <w:r>
          <w:rPr>
            <w:noProof/>
            <w:sz w:val="32"/>
            <w:szCs w:val="32"/>
          </w:rPr>
          <w:drawing>
            <wp:anchor distT="0" distB="0" distL="114300" distR="114300" simplePos="0" relativeHeight="251659264" behindDoc="0" locked="0" layoutInCell="1" allowOverlap="1" wp14:anchorId="5FCF1876" wp14:editId="08B383E2">
              <wp:simplePos x="0" y="0"/>
              <wp:positionH relativeFrom="margin">
                <wp:posOffset>0</wp:posOffset>
              </wp:positionH>
              <wp:positionV relativeFrom="margin">
                <wp:posOffset>13570402</wp:posOffset>
              </wp:positionV>
              <wp:extent cx="967273" cy="252000"/>
              <wp:effectExtent l="0" t="0" r="444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quad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273" cy="2520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D85252">
          <w:rPr>
            <w:noProof/>
          </w:rPr>
          <w:t>1</w:t>
        </w:r>
        <w:r>
          <w:fldChar w:fldCharType="end"/>
        </w:r>
      </w:p>
    </w:sdtContent>
  </w:sdt>
  <w:p w:rsidR="008452F0" w:rsidRPr="00A85983" w:rsidRDefault="00A85983" w:rsidP="00A85983">
    <w:pPr>
      <w:pStyle w:val="Default"/>
      <w:rPr>
        <w:rFonts w:ascii="Arial" w:hAnsi="Arial" w:cs="Arial"/>
        <w:sz w:val="14"/>
        <w:szCs w:val="14"/>
      </w:rPr>
    </w:pPr>
    <w:r w:rsidRPr="00A85983">
      <w:rPr>
        <w:rFonts w:ascii="Arial" w:hAnsi="Arial" w:cs="Arial"/>
        <w:noProof/>
        <w:sz w:val="14"/>
        <w:szCs w:val="14"/>
        <w:lang w:eastAsia="fr-FR"/>
      </w:rPr>
      <w:drawing>
        <wp:anchor distT="0" distB="0" distL="114300" distR="114300" simplePos="0" relativeHeight="251661312" behindDoc="0" locked="0" layoutInCell="1" allowOverlap="1" wp14:anchorId="51806A03" wp14:editId="466FDB5E">
          <wp:simplePos x="0" y="0"/>
          <wp:positionH relativeFrom="margin">
            <wp:posOffset>2207</wp:posOffset>
          </wp:positionH>
          <wp:positionV relativeFrom="margin">
            <wp:posOffset>167640</wp:posOffset>
          </wp:positionV>
          <wp:extent cx="1381818" cy="360000"/>
          <wp:effectExtent l="0" t="0" r="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quad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818" cy="360000"/>
                  </a:xfrm>
                  <a:prstGeom prst="rect">
                    <a:avLst/>
                  </a:prstGeom>
                </pic:spPr>
              </pic:pic>
            </a:graphicData>
          </a:graphic>
          <wp14:sizeRelH relativeFrom="margin">
            <wp14:pctWidth>0</wp14:pctWidth>
          </wp14:sizeRelH>
          <wp14:sizeRelV relativeFrom="margin">
            <wp14:pctHeight>0</wp14:pctHeight>
          </wp14:sizeRelV>
        </wp:anchor>
      </w:drawing>
    </w:r>
    <w:r w:rsidRPr="00A85983">
      <w:rPr>
        <w:rFonts w:ascii="Arial" w:hAnsi="Arial" w:cs="Arial"/>
        <w:sz w:val="14"/>
        <w:szCs w:val="14"/>
      </w:rPr>
      <w:t>AVIS DE PUBLICITE POUR LA MISE A DISPOSITION  DU LOCAL DENOMME « POINT CHAUD » , 40 RUE CHEF DE BAIE</w:t>
    </w:r>
    <w:r w:rsidR="00EB282A">
      <w:rPr>
        <w:rFonts w:ascii="Arial" w:hAnsi="Arial" w:cs="Arial"/>
        <w:sz w:val="14"/>
        <w:szCs w:val="14"/>
      </w:rPr>
      <w:t xml:space="preserve"> A LA ROCHELLE, </w:t>
    </w:r>
    <w:r w:rsidRPr="00A85983">
      <w:rPr>
        <w:rFonts w:ascii="Arial" w:hAnsi="Arial" w:cs="Arial"/>
        <w:sz w:val="14"/>
        <w:szCs w:val="14"/>
      </w:rPr>
      <w:t>APPARTENANT A LA CDA DE LA ROCHELLE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AD5" w:rsidRDefault="00604AD5" w:rsidP="008452F0">
      <w:r>
        <w:separator/>
      </w:r>
    </w:p>
  </w:footnote>
  <w:footnote w:type="continuationSeparator" w:id="0">
    <w:p w:rsidR="00604AD5" w:rsidRDefault="00604AD5" w:rsidP="00845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337"/>
    <w:multiLevelType w:val="hybridMultilevel"/>
    <w:tmpl w:val="50984C3A"/>
    <w:lvl w:ilvl="0" w:tplc="2D544A2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BA4C97"/>
    <w:multiLevelType w:val="hybridMultilevel"/>
    <w:tmpl w:val="F2C2967C"/>
    <w:lvl w:ilvl="0" w:tplc="B758491A">
      <w:start w:val="1"/>
      <w:numFmt w:val="bullet"/>
      <w:lvlText w:val="•"/>
      <w:lvlJc w:val="left"/>
      <w:pPr>
        <w:tabs>
          <w:tab w:val="num" w:pos="720"/>
        </w:tabs>
        <w:ind w:left="720" w:hanging="360"/>
      </w:pPr>
      <w:rPr>
        <w:rFonts w:ascii="Arial" w:hAnsi="Arial" w:hint="default"/>
      </w:rPr>
    </w:lvl>
    <w:lvl w:ilvl="1" w:tplc="E26A8B04" w:tentative="1">
      <w:start w:val="1"/>
      <w:numFmt w:val="bullet"/>
      <w:lvlText w:val="•"/>
      <w:lvlJc w:val="left"/>
      <w:pPr>
        <w:tabs>
          <w:tab w:val="num" w:pos="1440"/>
        </w:tabs>
        <w:ind w:left="1440" w:hanging="360"/>
      </w:pPr>
      <w:rPr>
        <w:rFonts w:ascii="Arial" w:hAnsi="Arial" w:hint="default"/>
      </w:rPr>
    </w:lvl>
    <w:lvl w:ilvl="2" w:tplc="AF060BBE" w:tentative="1">
      <w:start w:val="1"/>
      <w:numFmt w:val="bullet"/>
      <w:lvlText w:val="•"/>
      <w:lvlJc w:val="left"/>
      <w:pPr>
        <w:tabs>
          <w:tab w:val="num" w:pos="2160"/>
        </w:tabs>
        <w:ind w:left="2160" w:hanging="360"/>
      </w:pPr>
      <w:rPr>
        <w:rFonts w:ascii="Arial" w:hAnsi="Arial" w:hint="default"/>
      </w:rPr>
    </w:lvl>
    <w:lvl w:ilvl="3" w:tplc="F670CC86" w:tentative="1">
      <w:start w:val="1"/>
      <w:numFmt w:val="bullet"/>
      <w:lvlText w:val="•"/>
      <w:lvlJc w:val="left"/>
      <w:pPr>
        <w:tabs>
          <w:tab w:val="num" w:pos="2880"/>
        </w:tabs>
        <w:ind w:left="2880" w:hanging="360"/>
      </w:pPr>
      <w:rPr>
        <w:rFonts w:ascii="Arial" w:hAnsi="Arial" w:hint="default"/>
      </w:rPr>
    </w:lvl>
    <w:lvl w:ilvl="4" w:tplc="B64E5238" w:tentative="1">
      <w:start w:val="1"/>
      <w:numFmt w:val="bullet"/>
      <w:lvlText w:val="•"/>
      <w:lvlJc w:val="left"/>
      <w:pPr>
        <w:tabs>
          <w:tab w:val="num" w:pos="3600"/>
        </w:tabs>
        <w:ind w:left="3600" w:hanging="360"/>
      </w:pPr>
      <w:rPr>
        <w:rFonts w:ascii="Arial" w:hAnsi="Arial" w:hint="default"/>
      </w:rPr>
    </w:lvl>
    <w:lvl w:ilvl="5" w:tplc="877C1E48" w:tentative="1">
      <w:start w:val="1"/>
      <w:numFmt w:val="bullet"/>
      <w:lvlText w:val="•"/>
      <w:lvlJc w:val="left"/>
      <w:pPr>
        <w:tabs>
          <w:tab w:val="num" w:pos="4320"/>
        </w:tabs>
        <w:ind w:left="4320" w:hanging="360"/>
      </w:pPr>
      <w:rPr>
        <w:rFonts w:ascii="Arial" w:hAnsi="Arial" w:hint="default"/>
      </w:rPr>
    </w:lvl>
    <w:lvl w:ilvl="6" w:tplc="F1DAC39E" w:tentative="1">
      <w:start w:val="1"/>
      <w:numFmt w:val="bullet"/>
      <w:lvlText w:val="•"/>
      <w:lvlJc w:val="left"/>
      <w:pPr>
        <w:tabs>
          <w:tab w:val="num" w:pos="5040"/>
        </w:tabs>
        <w:ind w:left="5040" w:hanging="360"/>
      </w:pPr>
      <w:rPr>
        <w:rFonts w:ascii="Arial" w:hAnsi="Arial" w:hint="default"/>
      </w:rPr>
    </w:lvl>
    <w:lvl w:ilvl="7" w:tplc="1F7E7764" w:tentative="1">
      <w:start w:val="1"/>
      <w:numFmt w:val="bullet"/>
      <w:lvlText w:val="•"/>
      <w:lvlJc w:val="left"/>
      <w:pPr>
        <w:tabs>
          <w:tab w:val="num" w:pos="5760"/>
        </w:tabs>
        <w:ind w:left="5760" w:hanging="360"/>
      </w:pPr>
      <w:rPr>
        <w:rFonts w:ascii="Arial" w:hAnsi="Arial" w:hint="default"/>
      </w:rPr>
    </w:lvl>
    <w:lvl w:ilvl="8" w:tplc="9614FB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AF18C9"/>
    <w:multiLevelType w:val="hybridMultilevel"/>
    <w:tmpl w:val="D962310A"/>
    <w:lvl w:ilvl="0" w:tplc="A1AE15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C21EEA"/>
    <w:multiLevelType w:val="hybridMultilevel"/>
    <w:tmpl w:val="09DA419E"/>
    <w:lvl w:ilvl="0" w:tplc="9586CF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2E135D"/>
    <w:multiLevelType w:val="hybridMultilevel"/>
    <w:tmpl w:val="F4F290C0"/>
    <w:lvl w:ilvl="0" w:tplc="7A5A4F8E">
      <w:start w:val="1"/>
      <w:numFmt w:val="decimal"/>
      <w:lvlText w:val="%1."/>
      <w:lvlJc w:val="left"/>
      <w:pPr>
        <w:tabs>
          <w:tab w:val="num" w:pos="720"/>
        </w:tabs>
        <w:ind w:left="720" w:hanging="360"/>
      </w:pPr>
    </w:lvl>
    <w:lvl w:ilvl="1" w:tplc="94F2ABF8" w:tentative="1">
      <w:start w:val="1"/>
      <w:numFmt w:val="decimal"/>
      <w:lvlText w:val="%2."/>
      <w:lvlJc w:val="left"/>
      <w:pPr>
        <w:tabs>
          <w:tab w:val="num" w:pos="1440"/>
        </w:tabs>
        <w:ind w:left="1440" w:hanging="360"/>
      </w:pPr>
    </w:lvl>
    <w:lvl w:ilvl="2" w:tplc="B43C1572" w:tentative="1">
      <w:start w:val="1"/>
      <w:numFmt w:val="decimal"/>
      <w:lvlText w:val="%3."/>
      <w:lvlJc w:val="left"/>
      <w:pPr>
        <w:tabs>
          <w:tab w:val="num" w:pos="2160"/>
        </w:tabs>
        <w:ind w:left="2160" w:hanging="360"/>
      </w:pPr>
    </w:lvl>
    <w:lvl w:ilvl="3" w:tplc="39B8B7F8" w:tentative="1">
      <w:start w:val="1"/>
      <w:numFmt w:val="decimal"/>
      <w:lvlText w:val="%4."/>
      <w:lvlJc w:val="left"/>
      <w:pPr>
        <w:tabs>
          <w:tab w:val="num" w:pos="2880"/>
        </w:tabs>
        <w:ind w:left="2880" w:hanging="360"/>
      </w:pPr>
    </w:lvl>
    <w:lvl w:ilvl="4" w:tplc="1668FEB4" w:tentative="1">
      <w:start w:val="1"/>
      <w:numFmt w:val="decimal"/>
      <w:lvlText w:val="%5."/>
      <w:lvlJc w:val="left"/>
      <w:pPr>
        <w:tabs>
          <w:tab w:val="num" w:pos="3600"/>
        </w:tabs>
        <w:ind w:left="3600" w:hanging="360"/>
      </w:pPr>
    </w:lvl>
    <w:lvl w:ilvl="5" w:tplc="F0B286C0" w:tentative="1">
      <w:start w:val="1"/>
      <w:numFmt w:val="decimal"/>
      <w:lvlText w:val="%6."/>
      <w:lvlJc w:val="left"/>
      <w:pPr>
        <w:tabs>
          <w:tab w:val="num" w:pos="4320"/>
        </w:tabs>
        <w:ind w:left="4320" w:hanging="360"/>
      </w:pPr>
    </w:lvl>
    <w:lvl w:ilvl="6" w:tplc="0E2E7BF8" w:tentative="1">
      <w:start w:val="1"/>
      <w:numFmt w:val="decimal"/>
      <w:lvlText w:val="%7."/>
      <w:lvlJc w:val="left"/>
      <w:pPr>
        <w:tabs>
          <w:tab w:val="num" w:pos="5040"/>
        </w:tabs>
        <w:ind w:left="5040" w:hanging="360"/>
      </w:pPr>
    </w:lvl>
    <w:lvl w:ilvl="7" w:tplc="5754A43C" w:tentative="1">
      <w:start w:val="1"/>
      <w:numFmt w:val="decimal"/>
      <w:lvlText w:val="%8."/>
      <w:lvlJc w:val="left"/>
      <w:pPr>
        <w:tabs>
          <w:tab w:val="num" w:pos="5760"/>
        </w:tabs>
        <w:ind w:left="5760" w:hanging="360"/>
      </w:pPr>
    </w:lvl>
    <w:lvl w:ilvl="8" w:tplc="1EEEDC38" w:tentative="1">
      <w:start w:val="1"/>
      <w:numFmt w:val="decimal"/>
      <w:lvlText w:val="%9."/>
      <w:lvlJc w:val="left"/>
      <w:pPr>
        <w:tabs>
          <w:tab w:val="num" w:pos="6480"/>
        </w:tabs>
        <w:ind w:left="6480" w:hanging="360"/>
      </w:pPr>
    </w:lvl>
  </w:abstractNum>
  <w:abstractNum w:abstractNumId="5" w15:restartNumberingAfterBreak="0">
    <w:nsid w:val="37B444EB"/>
    <w:multiLevelType w:val="hybridMultilevel"/>
    <w:tmpl w:val="7B76BA36"/>
    <w:lvl w:ilvl="0" w:tplc="405EC14E">
      <w:start w:val="1"/>
      <w:numFmt w:val="bullet"/>
      <w:lvlText w:val="•"/>
      <w:lvlJc w:val="left"/>
      <w:pPr>
        <w:tabs>
          <w:tab w:val="num" w:pos="720"/>
        </w:tabs>
        <w:ind w:left="720" w:hanging="360"/>
      </w:pPr>
      <w:rPr>
        <w:rFonts w:ascii="Arial" w:hAnsi="Arial" w:hint="default"/>
      </w:rPr>
    </w:lvl>
    <w:lvl w:ilvl="1" w:tplc="3D74006C" w:tentative="1">
      <w:start w:val="1"/>
      <w:numFmt w:val="bullet"/>
      <w:lvlText w:val="•"/>
      <w:lvlJc w:val="left"/>
      <w:pPr>
        <w:tabs>
          <w:tab w:val="num" w:pos="1440"/>
        </w:tabs>
        <w:ind w:left="1440" w:hanging="360"/>
      </w:pPr>
      <w:rPr>
        <w:rFonts w:ascii="Arial" w:hAnsi="Arial" w:hint="default"/>
      </w:rPr>
    </w:lvl>
    <w:lvl w:ilvl="2" w:tplc="7E4A807A" w:tentative="1">
      <w:start w:val="1"/>
      <w:numFmt w:val="bullet"/>
      <w:lvlText w:val="•"/>
      <w:lvlJc w:val="left"/>
      <w:pPr>
        <w:tabs>
          <w:tab w:val="num" w:pos="2160"/>
        </w:tabs>
        <w:ind w:left="2160" w:hanging="360"/>
      </w:pPr>
      <w:rPr>
        <w:rFonts w:ascii="Arial" w:hAnsi="Arial" w:hint="default"/>
      </w:rPr>
    </w:lvl>
    <w:lvl w:ilvl="3" w:tplc="6D5493A0" w:tentative="1">
      <w:start w:val="1"/>
      <w:numFmt w:val="bullet"/>
      <w:lvlText w:val="•"/>
      <w:lvlJc w:val="left"/>
      <w:pPr>
        <w:tabs>
          <w:tab w:val="num" w:pos="2880"/>
        </w:tabs>
        <w:ind w:left="2880" w:hanging="360"/>
      </w:pPr>
      <w:rPr>
        <w:rFonts w:ascii="Arial" w:hAnsi="Arial" w:hint="default"/>
      </w:rPr>
    </w:lvl>
    <w:lvl w:ilvl="4" w:tplc="F5123F34" w:tentative="1">
      <w:start w:val="1"/>
      <w:numFmt w:val="bullet"/>
      <w:lvlText w:val="•"/>
      <w:lvlJc w:val="left"/>
      <w:pPr>
        <w:tabs>
          <w:tab w:val="num" w:pos="3600"/>
        </w:tabs>
        <w:ind w:left="3600" w:hanging="360"/>
      </w:pPr>
      <w:rPr>
        <w:rFonts w:ascii="Arial" w:hAnsi="Arial" w:hint="default"/>
      </w:rPr>
    </w:lvl>
    <w:lvl w:ilvl="5" w:tplc="166C6D26" w:tentative="1">
      <w:start w:val="1"/>
      <w:numFmt w:val="bullet"/>
      <w:lvlText w:val="•"/>
      <w:lvlJc w:val="left"/>
      <w:pPr>
        <w:tabs>
          <w:tab w:val="num" w:pos="4320"/>
        </w:tabs>
        <w:ind w:left="4320" w:hanging="360"/>
      </w:pPr>
      <w:rPr>
        <w:rFonts w:ascii="Arial" w:hAnsi="Arial" w:hint="default"/>
      </w:rPr>
    </w:lvl>
    <w:lvl w:ilvl="6" w:tplc="E7E017D8" w:tentative="1">
      <w:start w:val="1"/>
      <w:numFmt w:val="bullet"/>
      <w:lvlText w:val="•"/>
      <w:lvlJc w:val="left"/>
      <w:pPr>
        <w:tabs>
          <w:tab w:val="num" w:pos="5040"/>
        </w:tabs>
        <w:ind w:left="5040" w:hanging="360"/>
      </w:pPr>
      <w:rPr>
        <w:rFonts w:ascii="Arial" w:hAnsi="Arial" w:hint="default"/>
      </w:rPr>
    </w:lvl>
    <w:lvl w:ilvl="7" w:tplc="265E2ADC" w:tentative="1">
      <w:start w:val="1"/>
      <w:numFmt w:val="bullet"/>
      <w:lvlText w:val="•"/>
      <w:lvlJc w:val="left"/>
      <w:pPr>
        <w:tabs>
          <w:tab w:val="num" w:pos="5760"/>
        </w:tabs>
        <w:ind w:left="5760" w:hanging="360"/>
      </w:pPr>
      <w:rPr>
        <w:rFonts w:ascii="Arial" w:hAnsi="Arial" w:hint="default"/>
      </w:rPr>
    </w:lvl>
    <w:lvl w:ilvl="8" w:tplc="9EAA73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191B5C"/>
    <w:multiLevelType w:val="hybridMultilevel"/>
    <w:tmpl w:val="88466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0436CE"/>
    <w:multiLevelType w:val="hybridMultilevel"/>
    <w:tmpl w:val="36548E6A"/>
    <w:lvl w:ilvl="0" w:tplc="04F801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935C8F"/>
    <w:multiLevelType w:val="hybridMultilevel"/>
    <w:tmpl w:val="527E1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B05613"/>
    <w:multiLevelType w:val="hybridMultilevel"/>
    <w:tmpl w:val="B4E4381C"/>
    <w:lvl w:ilvl="0" w:tplc="5DD066CA">
      <w:start w:val="2"/>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0" w15:restartNumberingAfterBreak="0">
    <w:nsid w:val="4D2A000A"/>
    <w:multiLevelType w:val="hybridMultilevel"/>
    <w:tmpl w:val="6CD0F406"/>
    <w:lvl w:ilvl="0" w:tplc="22940508">
      <w:start w:val="1"/>
      <w:numFmt w:val="decimal"/>
      <w:lvlText w:val="%1."/>
      <w:lvlJc w:val="left"/>
      <w:pPr>
        <w:tabs>
          <w:tab w:val="num" w:pos="720"/>
        </w:tabs>
        <w:ind w:left="720" w:hanging="360"/>
      </w:pPr>
    </w:lvl>
    <w:lvl w:ilvl="1" w:tplc="635E96F2" w:tentative="1">
      <w:start w:val="1"/>
      <w:numFmt w:val="decimal"/>
      <w:lvlText w:val="%2."/>
      <w:lvlJc w:val="left"/>
      <w:pPr>
        <w:tabs>
          <w:tab w:val="num" w:pos="1440"/>
        </w:tabs>
        <w:ind w:left="1440" w:hanging="360"/>
      </w:pPr>
    </w:lvl>
    <w:lvl w:ilvl="2" w:tplc="662AD366" w:tentative="1">
      <w:start w:val="1"/>
      <w:numFmt w:val="decimal"/>
      <w:lvlText w:val="%3."/>
      <w:lvlJc w:val="left"/>
      <w:pPr>
        <w:tabs>
          <w:tab w:val="num" w:pos="2160"/>
        </w:tabs>
        <w:ind w:left="2160" w:hanging="360"/>
      </w:pPr>
    </w:lvl>
    <w:lvl w:ilvl="3" w:tplc="AE44E830" w:tentative="1">
      <w:start w:val="1"/>
      <w:numFmt w:val="decimal"/>
      <w:lvlText w:val="%4."/>
      <w:lvlJc w:val="left"/>
      <w:pPr>
        <w:tabs>
          <w:tab w:val="num" w:pos="2880"/>
        </w:tabs>
        <w:ind w:left="2880" w:hanging="360"/>
      </w:pPr>
    </w:lvl>
    <w:lvl w:ilvl="4" w:tplc="3F809D90" w:tentative="1">
      <w:start w:val="1"/>
      <w:numFmt w:val="decimal"/>
      <w:lvlText w:val="%5."/>
      <w:lvlJc w:val="left"/>
      <w:pPr>
        <w:tabs>
          <w:tab w:val="num" w:pos="3600"/>
        </w:tabs>
        <w:ind w:left="3600" w:hanging="360"/>
      </w:pPr>
    </w:lvl>
    <w:lvl w:ilvl="5" w:tplc="0E007F60" w:tentative="1">
      <w:start w:val="1"/>
      <w:numFmt w:val="decimal"/>
      <w:lvlText w:val="%6."/>
      <w:lvlJc w:val="left"/>
      <w:pPr>
        <w:tabs>
          <w:tab w:val="num" w:pos="4320"/>
        </w:tabs>
        <w:ind w:left="4320" w:hanging="360"/>
      </w:pPr>
    </w:lvl>
    <w:lvl w:ilvl="6" w:tplc="2332AB36" w:tentative="1">
      <w:start w:val="1"/>
      <w:numFmt w:val="decimal"/>
      <w:lvlText w:val="%7."/>
      <w:lvlJc w:val="left"/>
      <w:pPr>
        <w:tabs>
          <w:tab w:val="num" w:pos="5040"/>
        </w:tabs>
        <w:ind w:left="5040" w:hanging="360"/>
      </w:pPr>
    </w:lvl>
    <w:lvl w:ilvl="7" w:tplc="C8B685C6" w:tentative="1">
      <w:start w:val="1"/>
      <w:numFmt w:val="decimal"/>
      <w:lvlText w:val="%8."/>
      <w:lvlJc w:val="left"/>
      <w:pPr>
        <w:tabs>
          <w:tab w:val="num" w:pos="5760"/>
        </w:tabs>
        <w:ind w:left="5760" w:hanging="360"/>
      </w:pPr>
    </w:lvl>
    <w:lvl w:ilvl="8" w:tplc="A224DD7E" w:tentative="1">
      <w:start w:val="1"/>
      <w:numFmt w:val="decimal"/>
      <w:lvlText w:val="%9."/>
      <w:lvlJc w:val="left"/>
      <w:pPr>
        <w:tabs>
          <w:tab w:val="num" w:pos="6480"/>
        </w:tabs>
        <w:ind w:left="6480" w:hanging="360"/>
      </w:pPr>
    </w:lvl>
  </w:abstractNum>
  <w:abstractNum w:abstractNumId="11" w15:restartNumberingAfterBreak="0">
    <w:nsid w:val="5D571790"/>
    <w:multiLevelType w:val="hybridMultilevel"/>
    <w:tmpl w:val="545829AA"/>
    <w:lvl w:ilvl="0" w:tplc="C6E622B2">
      <w:start w:val="1"/>
      <w:numFmt w:val="decimal"/>
      <w:lvlText w:val="%1."/>
      <w:lvlJc w:val="left"/>
      <w:pPr>
        <w:tabs>
          <w:tab w:val="num" w:pos="720"/>
        </w:tabs>
        <w:ind w:left="720" w:hanging="360"/>
      </w:pPr>
    </w:lvl>
    <w:lvl w:ilvl="1" w:tplc="68E2FC22" w:tentative="1">
      <w:start w:val="1"/>
      <w:numFmt w:val="decimal"/>
      <w:lvlText w:val="%2."/>
      <w:lvlJc w:val="left"/>
      <w:pPr>
        <w:tabs>
          <w:tab w:val="num" w:pos="1440"/>
        </w:tabs>
        <w:ind w:left="1440" w:hanging="360"/>
      </w:pPr>
    </w:lvl>
    <w:lvl w:ilvl="2" w:tplc="6FF8D822" w:tentative="1">
      <w:start w:val="1"/>
      <w:numFmt w:val="decimal"/>
      <w:lvlText w:val="%3."/>
      <w:lvlJc w:val="left"/>
      <w:pPr>
        <w:tabs>
          <w:tab w:val="num" w:pos="2160"/>
        </w:tabs>
        <w:ind w:left="2160" w:hanging="360"/>
      </w:pPr>
    </w:lvl>
    <w:lvl w:ilvl="3" w:tplc="2144B56E" w:tentative="1">
      <w:start w:val="1"/>
      <w:numFmt w:val="decimal"/>
      <w:lvlText w:val="%4."/>
      <w:lvlJc w:val="left"/>
      <w:pPr>
        <w:tabs>
          <w:tab w:val="num" w:pos="2880"/>
        </w:tabs>
        <w:ind w:left="2880" w:hanging="360"/>
      </w:pPr>
    </w:lvl>
    <w:lvl w:ilvl="4" w:tplc="E0F6E20C" w:tentative="1">
      <w:start w:val="1"/>
      <w:numFmt w:val="decimal"/>
      <w:lvlText w:val="%5."/>
      <w:lvlJc w:val="left"/>
      <w:pPr>
        <w:tabs>
          <w:tab w:val="num" w:pos="3600"/>
        </w:tabs>
        <w:ind w:left="3600" w:hanging="360"/>
      </w:pPr>
    </w:lvl>
    <w:lvl w:ilvl="5" w:tplc="9CE46BC6" w:tentative="1">
      <w:start w:val="1"/>
      <w:numFmt w:val="decimal"/>
      <w:lvlText w:val="%6."/>
      <w:lvlJc w:val="left"/>
      <w:pPr>
        <w:tabs>
          <w:tab w:val="num" w:pos="4320"/>
        </w:tabs>
        <w:ind w:left="4320" w:hanging="360"/>
      </w:pPr>
    </w:lvl>
    <w:lvl w:ilvl="6" w:tplc="EE7CA196" w:tentative="1">
      <w:start w:val="1"/>
      <w:numFmt w:val="decimal"/>
      <w:lvlText w:val="%7."/>
      <w:lvlJc w:val="left"/>
      <w:pPr>
        <w:tabs>
          <w:tab w:val="num" w:pos="5040"/>
        </w:tabs>
        <w:ind w:left="5040" w:hanging="360"/>
      </w:pPr>
    </w:lvl>
    <w:lvl w:ilvl="7" w:tplc="9EF249A6" w:tentative="1">
      <w:start w:val="1"/>
      <w:numFmt w:val="decimal"/>
      <w:lvlText w:val="%8."/>
      <w:lvlJc w:val="left"/>
      <w:pPr>
        <w:tabs>
          <w:tab w:val="num" w:pos="5760"/>
        </w:tabs>
        <w:ind w:left="5760" w:hanging="360"/>
      </w:pPr>
    </w:lvl>
    <w:lvl w:ilvl="8" w:tplc="FCDE6F4A" w:tentative="1">
      <w:start w:val="1"/>
      <w:numFmt w:val="decimal"/>
      <w:lvlText w:val="%9."/>
      <w:lvlJc w:val="left"/>
      <w:pPr>
        <w:tabs>
          <w:tab w:val="num" w:pos="6480"/>
        </w:tabs>
        <w:ind w:left="6480" w:hanging="360"/>
      </w:pPr>
    </w:lvl>
  </w:abstractNum>
  <w:abstractNum w:abstractNumId="12" w15:restartNumberingAfterBreak="0">
    <w:nsid w:val="769D3341"/>
    <w:multiLevelType w:val="hybridMultilevel"/>
    <w:tmpl w:val="1D582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2"/>
  </w:num>
  <w:num w:numId="5">
    <w:abstractNumId w:val="7"/>
  </w:num>
  <w:num w:numId="6">
    <w:abstractNumId w:val="6"/>
  </w:num>
  <w:num w:numId="7">
    <w:abstractNumId w:val="10"/>
  </w:num>
  <w:num w:numId="8">
    <w:abstractNumId w:val="11"/>
  </w:num>
  <w:num w:numId="9">
    <w:abstractNumId w:val="5"/>
  </w:num>
  <w:num w:numId="10">
    <w:abstractNumId w:val="1"/>
  </w:num>
  <w:num w:numId="11">
    <w:abstractNumId w:val="4"/>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37"/>
    <w:rsid w:val="00045040"/>
    <w:rsid w:val="00057BD5"/>
    <w:rsid w:val="00063267"/>
    <w:rsid w:val="000656BF"/>
    <w:rsid w:val="0007122C"/>
    <w:rsid w:val="00083AE2"/>
    <w:rsid w:val="00085533"/>
    <w:rsid w:val="000C5FF5"/>
    <w:rsid w:val="000D4384"/>
    <w:rsid w:val="0010319D"/>
    <w:rsid w:val="00112219"/>
    <w:rsid w:val="001469D3"/>
    <w:rsid w:val="00155254"/>
    <w:rsid w:val="001B437A"/>
    <w:rsid w:val="00200B86"/>
    <w:rsid w:val="00243F72"/>
    <w:rsid w:val="00254492"/>
    <w:rsid w:val="002B5227"/>
    <w:rsid w:val="002D13DE"/>
    <w:rsid w:val="00380401"/>
    <w:rsid w:val="003A438B"/>
    <w:rsid w:val="003C25AD"/>
    <w:rsid w:val="003D648B"/>
    <w:rsid w:val="00425778"/>
    <w:rsid w:val="004F2DC8"/>
    <w:rsid w:val="0052187F"/>
    <w:rsid w:val="00522032"/>
    <w:rsid w:val="00534F81"/>
    <w:rsid w:val="00537B5F"/>
    <w:rsid w:val="00542BE8"/>
    <w:rsid w:val="0055382A"/>
    <w:rsid w:val="00571021"/>
    <w:rsid w:val="00580268"/>
    <w:rsid w:val="0058725F"/>
    <w:rsid w:val="005B5874"/>
    <w:rsid w:val="005D4BC8"/>
    <w:rsid w:val="0060379A"/>
    <w:rsid w:val="00604AD5"/>
    <w:rsid w:val="00684091"/>
    <w:rsid w:val="006B2BC2"/>
    <w:rsid w:val="007628D5"/>
    <w:rsid w:val="00784E37"/>
    <w:rsid w:val="007A535D"/>
    <w:rsid w:val="007C0729"/>
    <w:rsid w:val="008452F0"/>
    <w:rsid w:val="00901CBF"/>
    <w:rsid w:val="009C0D11"/>
    <w:rsid w:val="00A06100"/>
    <w:rsid w:val="00A15AD9"/>
    <w:rsid w:val="00A34AE7"/>
    <w:rsid w:val="00A85983"/>
    <w:rsid w:val="00A91AE8"/>
    <w:rsid w:val="00AA5CC4"/>
    <w:rsid w:val="00AA70EF"/>
    <w:rsid w:val="00B11EE8"/>
    <w:rsid w:val="00B17B1D"/>
    <w:rsid w:val="00B41B2C"/>
    <w:rsid w:val="00B47446"/>
    <w:rsid w:val="00BD494B"/>
    <w:rsid w:val="00BD5DDB"/>
    <w:rsid w:val="00BE5C40"/>
    <w:rsid w:val="00BF7BC2"/>
    <w:rsid w:val="00C407E3"/>
    <w:rsid w:val="00C40B8B"/>
    <w:rsid w:val="00C64632"/>
    <w:rsid w:val="00CC0008"/>
    <w:rsid w:val="00CC3366"/>
    <w:rsid w:val="00CD6134"/>
    <w:rsid w:val="00CF4FB4"/>
    <w:rsid w:val="00D85252"/>
    <w:rsid w:val="00D85CF5"/>
    <w:rsid w:val="00DC2994"/>
    <w:rsid w:val="00E741A7"/>
    <w:rsid w:val="00E872EA"/>
    <w:rsid w:val="00EB282A"/>
    <w:rsid w:val="00EC1E9A"/>
    <w:rsid w:val="00F0723B"/>
    <w:rsid w:val="00F14362"/>
    <w:rsid w:val="00F2669C"/>
    <w:rsid w:val="00F71DAD"/>
    <w:rsid w:val="00F72764"/>
    <w:rsid w:val="00F905E5"/>
    <w:rsid w:val="00F95798"/>
    <w:rsid w:val="00FD1577"/>
    <w:rsid w:val="00FE2E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C61C65-C809-4182-83BC-80B5F510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254"/>
    <w:pPr>
      <w:spacing w:after="0" w:line="240" w:lineRule="auto"/>
    </w:pPr>
    <w:rPr>
      <w:rFonts w:ascii="Arial" w:eastAsia="Times New Roman" w:hAnsi="Arial" w:cs="Arial"/>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84E37"/>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534F81"/>
    <w:pPr>
      <w:ind w:left="720"/>
      <w:contextualSpacing/>
    </w:pPr>
  </w:style>
  <w:style w:type="character" w:styleId="lev">
    <w:name w:val="Strong"/>
    <w:basedOn w:val="Policepardfaut"/>
    <w:uiPriority w:val="22"/>
    <w:qFormat/>
    <w:rsid w:val="001B437A"/>
    <w:rPr>
      <w:b/>
      <w:bCs/>
    </w:rPr>
  </w:style>
  <w:style w:type="paragraph" w:styleId="NormalWeb">
    <w:name w:val="Normal (Web)"/>
    <w:basedOn w:val="Normal"/>
    <w:uiPriority w:val="99"/>
    <w:semiHidden/>
    <w:unhideWhenUsed/>
    <w:rsid w:val="001B437A"/>
    <w:pPr>
      <w:spacing w:before="100" w:beforeAutospacing="1" w:after="100" w:afterAutospacing="1"/>
    </w:pPr>
    <w:rPr>
      <w:rFonts w:ascii="Times New Roman" w:hAnsi="Times New Roman" w:cs="Times New Roman"/>
      <w:sz w:val="24"/>
    </w:rPr>
  </w:style>
  <w:style w:type="paragraph" w:styleId="Textedebulles">
    <w:name w:val="Balloon Text"/>
    <w:basedOn w:val="Normal"/>
    <w:link w:val="TextedebullesCar"/>
    <w:uiPriority w:val="99"/>
    <w:semiHidden/>
    <w:unhideWhenUsed/>
    <w:rsid w:val="00063267"/>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3267"/>
    <w:rPr>
      <w:rFonts w:ascii="Segoe UI" w:hAnsi="Segoe UI" w:cs="Segoe UI"/>
      <w:sz w:val="18"/>
      <w:szCs w:val="18"/>
    </w:rPr>
  </w:style>
  <w:style w:type="character" w:styleId="Marquedecommentaire">
    <w:name w:val="annotation reference"/>
    <w:basedOn w:val="Policepardfaut"/>
    <w:uiPriority w:val="99"/>
    <w:semiHidden/>
    <w:unhideWhenUsed/>
    <w:rsid w:val="00063267"/>
    <w:rPr>
      <w:sz w:val="16"/>
      <w:szCs w:val="16"/>
    </w:rPr>
  </w:style>
  <w:style w:type="paragraph" w:styleId="Commentaire">
    <w:name w:val="annotation text"/>
    <w:basedOn w:val="Normal"/>
    <w:link w:val="CommentaireCar"/>
    <w:uiPriority w:val="99"/>
    <w:semiHidden/>
    <w:unhideWhenUsed/>
    <w:rsid w:val="00063267"/>
    <w:rPr>
      <w:sz w:val="20"/>
      <w:szCs w:val="20"/>
    </w:rPr>
  </w:style>
  <w:style w:type="character" w:customStyle="1" w:styleId="CommentaireCar">
    <w:name w:val="Commentaire Car"/>
    <w:basedOn w:val="Policepardfaut"/>
    <w:link w:val="Commentaire"/>
    <w:uiPriority w:val="99"/>
    <w:semiHidden/>
    <w:rsid w:val="00063267"/>
    <w:rPr>
      <w:sz w:val="20"/>
      <w:szCs w:val="20"/>
    </w:rPr>
  </w:style>
  <w:style w:type="paragraph" w:styleId="Objetducommentaire">
    <w:name w:val="annotation subject"/>
    <w:basedOn w:val="Commentaire"/>
    <w:next w:val="Commentaire"/>
    <w:link w:val="ObjetducommentaireCar"/>
    <w:uiPriority w:val="99"/>
    <w:semiHidden/>
    <w:unhideWhenUsed/>
    <w:rsid w:val="00063267"/>
    <w:rPr>
      <w:b/>
      <w:bCs/>
    </w:rPr>
  </w:style>
  <w:style w:type="character" w:customStyle="1" w:styleId="ObjetducommentaireCar">
    <w:name w:val="Objet du commentaire Car"/>
    <w:basedOn w:val="CommentaireCar"/>
    <w:link w:val="Objetducommentaire"/>
    <w:uiPriority w:val="99"/>
    <w:semiHidden/>
    <w:rsid w:val="00063267"/>
    <w:rPr>
      <w:b/>
      <w:bCs/>
      <w:sz w:val="20"/>
      <w:szCs w:val="20"/>
    </w:rPr>
  </w:style>
  <w:style w:type="character" w:styleId="Lienhypertexte">
    <w:name w:val="Hyperlink"/>
    <w:basedOn w:val="Policepardfaut"/>
    <w:uiPriority w:val="99"/>
    <w:unhideWhenUsed/>
    <w:rsid w:val="007628D5"/>
    <w:rPr>
      <w:color w:val="0563C1" w:themeColor="hyperlink"/>
      <w:u w:val="single"/>
    </w:rPr>
  </w:style>
  <w:style w:type="paragraph" w:styleId="En-tte">
    <w:name w:val="header"/>
    <w:basedOn w:val="Normal"/>
    <w:link w:val="En-tteCar"/>
    <w:uiPriority w:val="99"/>
    <w:unhideWhenUsed/>
    <w:rsid w:val="008452F0"/>
    <w:pPr>
      <w:tabs>
        <w:tab w:val="center" w:pos="4536"/>
        <w:tab w:val="right" w:pos="9072"/>
      </w:tabs>
    </w:pPr>
  </w:style>
  <w:style w:type="character" w:customStyle="1" w:styleId="En-tteCar">
    <w:name w:val="En-tête Car"/>
    <w:basedOn w:val="Policepardfaut"/>
    <w:link w:val="En-tte"/>
    <w:uiPriority w:val="99"/>
    <w:rsid w:val="008452F0"/>
  </w:style>
  <w:style w:type="paragraph" w:styleId="Pieddepage">
    <w:name w:val="footer"/>
    <w:basedOn w:val="Normal"/>
    <w:link w:val="PieddepageCar"/>
    <w:uiPriority w:val="99"/>
    <w:unhideWhenUsed/>
    <w:rsid w:val="008452F0"/>
    <w:pPr>
      <w:tabs>
        <w:tab w:val="center" w:pos="4536"/>
        <w:tab w:val="right" w:pos="9072"/>
      </w:tabs>
    </w:pPr>
  </w:style>
  <w:style w:type="character" w:customStyle="1" w:styleId="PieddepageCar">
    <w:name w:val="Pied de page Car"/>
    <w:basedOn w:val="Policepardfaut"/>
    <w:link w:val="Pieddepage"/>
    <w:uiPriority w:val="99"/>
    <w:rsid w:val="008452F0"/>
  </w:style>
  <w:style w:type="table" w:styleId="Grilledutableau">
    <w:name w:val="Table Grid"/>
    <w:basedOn w:val="TableauNormal"/>
    <w:uiPriority w:val="39"/>
    <w:rsid w:val="00FE2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A7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3093">
      <w:bodyDiv w:val="1"/>
      <w:marLeft w:val="0"/>
      <w:marRight w:val="0"/>
      <w:marTop w:val="0"/>
      <w:marBottom w:val="0"/>
      <w:divBdr>
        <w:top w:val="none" w:sz="0" w:space="0" w:color="auto"/>
        <w:left w:val="none" w:sz="0" w:space="0" w:color="auto"/>
        <w:bottom w:val="none" w:sz="0" w:space="0" w:color="auto"/>
        <w:right w:val="none" w:sz="0" w:space="0" w:color="auto"/>
      </w:divBdr>
      <w:divsChild>
        <w:div w:id="2131045133">
          <w:marLeft w:val="547"/>
          <w:marRight w:val="0"/>
          <w:marTop w:val="0"/>
          <w:marBottom w:val="0"/>
          <w:divBdr>
            <w:top w:val="none" w:sz="0" w:space="0" w:color="auto"/>
            <w:left w:val="none" w:sz="0" w:space="0" w:color="auto"/>
            <w:bottom w:val="none" w:sz="0" w:space="0" w:color="auto"/>
            <w:right w:val="none" w:sz="0" w:space="0" w:color="auto"/>
          </w:divBdr>
        </w:div>
        <w:div w:id="1245458019">
          <w:marLeft w:val="547"/>
          <w:marRight w:val="0"/>
          <w:marTop w:val="0"/>
          <w:marBottom w:val="0"/>
          <w:divBdr>
            <w:top w:val="none" w:sz="0" w:space="0" w:color="auto"/>
            <w:left w:val="none" w:sz="0" w:space="0" w:color="auto"/>
            <w:bottom w:val="none" w:sz="0" w:space="0" w:color="auto"/>
            <w:right w:val="none" w:sz="0" w:space="0" w:color="auto"/>
          </w:divBdr>
        </w:div>
      </w:divsChild>
    </w:div>
    <w:div w:id="539434526">
      <w:bodyDiv w:val="1"/>
      <w:marLeft w:val="0"/>
      <w:marRight w:val="0"/>
      <w:marTop w:val="0"/>
      <w:marBottom w:val="0"/>
      <w:divBdr>
        <w:top w:val="none" w:sz="0" w:space="0" w:color="auto"/>
        <w:left w:val="none" w:sz="0" w:space="0" w:color="auto"/>
        <w:bottom w:val="none" w:sz="0" w:space="0" w:color="auto"/>
        <w:right w:val="none" w:sz="0" w:space="0" w:color="auto"/>
      </w:divBdr>
    </w:div>
    <w:div w:id="704871622">
      <w:bodyDiv w:val="1"/>
      <w:marLeft w:val="0"/>
      <w:marRight w:val="0"/>
      <w:marTop w:val="0"/>
      <w:marBottom w:val="0"/>
      <w:divBdr>
        <w:top w:val="none" w:sz="0" w:space="0" w:color="auto"/>
        <w:left w:val="none" w:sz="0" w:space="0" w:color="auto"/>
        <w:bottom w:val="none" w:sz="0" w:space="0" w:color="auto"/>
        <w:right w:val="none" w:sz="0" w:space="0" w:color="auto"/>
      </w:divBdr>
    </w:div>
    <w:div w:id="754279666">
      <w:bodyDiv w:val="1"/>
      <w:marLeft w:val="0"/>
      <w:marRight w:val="0"/>
      <w:marTop w:val="0"/>
      <w:marBottom w:val="0"/>
      <w:divBdr>
        <w:top w:val="none" w:sz="0" w:space="0" w:color="auto"/>
        <w:left w:val="none" w:sz="0" w:space="0" w:color="auto"/>
        <w:bottom w:val="none" w:sz="0" w:space="0" w:color="auto"/>
        <w:right w:val="none" w:sz="0" w:space="0" w:color="auto"/>
      </w:divBdr>
    </w:div>
    <w:div w:id="823012621">
      <w:bodyDiv w:val="1"/>
      <w:marLeft w:val="0"/>
      <w:marRight w:val="0"/>
      <w:marTop w:val="0"/>
      <w:marBottom w:val="0"/>
      <w:divBdr>
        <w:top w:val="none" w:sz="0" w:space="0" w:color="auto"/>
        <w:left w:val="none" w:sz="0" w:space="0" w:color="auto"/>
        <w:bottom w:val="none" w:sz="0" w:space="0" w:color="auto"/>
        <w:right w:val="none" w:sz="0" w:space="0" w:color="auto"/>
      </w:divBdr>
    </w:div>
    <w:div w:id="1032536816">
      <w:bodyDiv w:val="1"/>
      <w:marLeft w:val="0"/>
      <w:marRight w:val="0"/>
      <w:marTop w:val="0"/>
      <w:marBottom w:val="0"/>
      <w:divBdr>
        <w:top w:val="none" w:sz="0" w:space="0" w:color="auto"/>
        <w:left w:val="none" w:sz="0" w:space="0" w:color="auto"/>
        <w:bottom w:val="none" w:sz="0" w:space="0" w:color="auto"/>
        <w:right w:val="none" w:sz="0" w:space="0" w:color="auto"/>
      </w:divBdr>
      <w:divsChild>
        <w:div w:id="777681847">
          <w:marLeft w:val="547"/>
          <w:marRight w:val="0"/>
          <w:marTop w:val="0"/>
          <w:marBottom w:val="0"/>
          <w:divBdr>
            <w:top w:val="none" w:sz="0" w:space="0" w:color="auto"/>
            <w:left w:val="none" w:sz="0" w:space="0" w:color="auto"/>
            <w:bottom w:val="none" w:sz="0" w:space="0" w:color="auto"/>
            <w:right w:val="none" w:sz="0" w:space="0" w:color="auto"/>
          </w:divBdr>
        </w:div>
        <w:div w:id="328871667">
          <w:marLeft w:val="547"/>
          <w:marRight w:val="0"/>
          <w:marTop w:val="0"/>
          <w:marBottom w:val="0"/>
          <w:divBdr>
            <w:top w:val="none" w:sz="0" w:space="0" w:color="auto"/>
            <w:left w:val="none" w:sz="0" w:space="0" w:color="auto"/>
            <w:bottom w:val="none" w:sz="0" w:space="0" w:color="auto"/>
            <w:right w:val="none" w:sz="0" w:space="0" w:color="auto"/>
          </w:divBdr>
        </w:div>
      </w:divsChild>
    </w:div>
    <w:div w:id="1072852407">
      <w:bodyDiv w:val="1"/>
      <w:marLeft w:val="0"/>
      <w:marRight w:val="0"/>
      <w:marTop w:val="0"/>
      <w:marBottom w:val="0"/>
      <w:divBdr>
        <w:top w:val="none" w:sz="0" w:space="0" w:color="auto"/>
        <w:left w:val="none" w:sz="0" w:space="0" w:color="auto"/>
        <w:bottom w:val="none" w:sz="0" w:space="0" w:color="auto"/>
        <w:right w:val="none" w:sz="0" w:space="0" w:color="auto"/>
      </w:divBdr>
    </w:div>
    <w:div w:id="1085498337">
      <w:bodyDiv w:val="1"/>
      <w:marLeft w:val="0"/>
      <w:marRight w:val="0"/>
      <w:marTop w:val="0"/>
      <w:marBottom w:val="0"/>
      <w:divBdr>
        <w:top w:val="none" w:sz="0" w:space="0" w:color="auto"/>
        <w:left w:val="none" w:sz="0" w:space="0" w:color="auto"/>
        <w:bottom w:val="none" w:sz="0" w:space="0" w:color="auto"/>
        <w:right w:val="none" w:sz="0" w:space="0" w:color="auto"/>
      </w:divBdr>
    </w:div>
    <w:div w:id="1086346511">
      <w:bodyDiv w:val="1"/>
      <w:marLeft w:val="0"/>
      <w:marRight w:val="0"/>
      <w:marTop w:val="0"/>
      <w:marBottom w:val="0"/>
      <w:divBdr>
        <w:top w:val="none" w:sz="0" w:space="0" w:color="auto"/>
        <w:left w:val="none" w:sz="0" w:space="0" w:color="auto"/>
        <w:bottom w:val="none" w:sz="0" w:space="0" w:color="auto"/>
        <w:right w:val="none" w:sz="0" w:space="0" w:color="auto"/>
      </w:divBdr>
    </w:div>
    <w:div w:id="1157573014">
      <w:bodyDiv w:val="1"/>
      <w:marLeft w:val="0"/>
      <w:marRight w:val="0"/>
      <w:marTop w:val="0"/>
      <w:marBottom w:val="0"/>
      <w:divBdr>
        <w:top w:val="none" w:sz="0" w:space="0" w:color="auto"/>
        <w:left w:val="none" w:sz="0" w:space="0" w:color="auto"/>
        <w:bottom w:val="none" w:sz="0" w:space="0" w:color="auto"/>
        <w:right w:val="none" w:sz="0" w:space="0" w:color="auto"/>
      </w:divBdr>
      <w:divsChild>
        <w:div w:id="1563759005">
          <w:marLeft w:val="547"/>
          <w:marRight w:val="0"/>
          <w:marTop w:val="0"/>
          <w:marBottom w:val="0"/>
          <w:divBdr>
            <w:top w:val="none" w:sz="0" w:space="0" w:color="auto"/>
            <w:left w:val="none" w:sz="0" w:space="0" w:color="auto"/>
            <w:bottom w:val="none" w:sz="0" w:space="0" w:color="auto"/>
            <w:right w:val="none" w:sz="0" w:space="0" w:color="auto"/>
          </w:divBdr>
        </w:div>
        <w:div w:id="1115714376">
          <w:marLeft w:val="547"/>
          <w:marRight w:val="0"/>
          <w:marTop w:val="0"/>
          <w:marBottom w:val="0"/>
          <w:divBdr>
            <w:top w:val="none" w:sz="0" w:space="0" w:color="auto"/>
            <w:left w:val="none" w:sz="0" w:space="0" w:color="auto"/>
            <w:bottom w:val="none" w:sz="0" w:space="0" w:color="auto"/>
            <w:right w:val="none" w:sz="0" w:space="0" w:color="auto"/>
          </w:divBdr>
        </w:div>
      </w:divsChild>
    </w:div>
    <w:div w:id="1252352166">
      <w:bodyDiv w:val="1"/>
      <w:marLeft w:val="0"/>
      <w:marRight w:val="0"/>
      <w:marTop w:val="0"/>
      <w:marBottom w:val="0"/>
      <w:divBdr>
        <w:top w:val="none" w:sz="0" w:space="0" w:color="auto"/>
        <w:left w:val="none" w:sz="0" w:space="0" w:color="auto"/>
        <w:bottom w:val="none" w:sz="0" w:space="0" w:color="auto"/>
        <w:right w:val="none" w:sz="0" w:space="0" w:color="auto"/>
      </w:divBdr>
    </w:div>
    <w:div w:id="1559516858">
      <w:bodyDiv w:val="1"/>
      <w:marLeft w:val="0"/>
      <w:marRight w:val="0"/>
      <w:marTop w:val="0"/>
      <w:marBottom w:val="0"/>
      <w:divBdr>
        <w:top w:val="none" w:sz="0" w:space="0" w:color="auto"/>
        <w:left w:val="none" w:sz="0" w:space="0" w:color="auto"/>
        <w:bottom w:val="none" w:sz="0" w:space="0" w:color="auto"/>
        <w:right w:val="none" w:sz="0" w:space="0" w:color="auto"/>
      </w:divBdr>
      <w:divsChild>
        <w:div w:id="522598873">
          <w:marLeft w:val="547"/>
          <w:marRight w:val="0"/>
          <w:marTop w:val="0"/>
          <w:marBottom w:val="0"/>
          <w:divBdr>
            <w:top w:val="none" w:sz="0" w:space="0" w:color="auto"/>
            <w:left w:val="none" w:sz="0" w:space="0" w:color="auto"/>
            <w:bottom w:val="none" w:sz="0" w:space="0" w:color="auto"/>
            <w:right w:val="none" w:sz="0" w:space="0" w:color="auto"/>
          </w:divBdr>
        </w:div>
        <w:div w:id="1164933878">
          <w:marLeft w:val="547"/>
          <w:marRight w:val="0"/>
          <w:marTop w:val="0"/>
          <w:marBottom w:val="0"/>
          <w:divBdr>
            <w:top w:val="none" w:sz="0" w:space="0" w:color="auto"/>
            <w:left w:val="none" w:sz="0" w:space="0" w:color="auto"/>
            <w:bottom w:val="none" w:sz="0" w:space="0" w:color="auto"/>
            <w:right w:val="none" w:sz="0" w:space="0" w:color="auto"/>
          </w:divBdr>
        </w:div>
      </w:divsChild>
    </w:div>
    <w:div w:id="2109084850">
      <w:bodyDiv w:val="1"/>
      <w:marLeft w:val="0"/>
      <w:marRight w:val="0"/>
      <w:marTop w:val="0"/>
      <w:marBottom w:val="0"/>
      <w:divBdr>
        <w:top w:val="none" w:sz="0" w:space="0" w:color="auto"/>
        <w:left w:val="none" w:sz="0" w:space="0" w:color="auto"/>
        <w:bottom w:val="none" w:sz="0" w:space="0" w:color="auto"/>
        <w:right w:val="none" w:sz="0" w:space="0" w:color="auto"/>
      </w:divBdr>
    </w:div>
    <w:div w:id="21453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elle.bourgouin-martin@agglo-larochelle.fr" TargetMode="External"/><Relationship Id="rId5" Type="http://schemas.openxmlformats.org/officeDocument/2006/relationships/webSettings" Target="webSettings.xml"/><Relationship Id="rId10" Type="http://schemas.openxmlformats.org/officeDocument/2006/relationships/hyperlink" Target="https://www.agglo-larochelle.fr/projet-de-territoire/plan-local-d-urbanisme-intercommunal" TargetMode="External"/><Relationship Id="rId4" Type="http://schemas.openxmlformats.org/officeDocument/2006/relationships/settings" Target="settings.xml"/><Relationship Id="rId9" Type="http://schemas.openxmlformats.org/officeDocument/2006/relationships/hyperlink" Target="https://www.agglo-larochelle.fr/projet-de-territoire/plan-local-d-urbanisme-intercommuna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30060-7A02-4712-BA78-3B20DA80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1242</Words>
  <Characters>6833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CdA LR</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CIPEL Ségolène</dc:creator>
  <cp:keywords/>
  <dc:description/>
  <cp:lastModifiedBy>CASSERON Amanda</cp:lastModifiedBy>
  <cp:revision>2</cp:revision>
  <dcterms:created xsi:type="dcterms:W3CDTF">2022-01-18T18:41:00Z</dcterms:created>
  <dcterms:modified xsi:type="dcterms:W3CDTF">2022-01-18T18:41:00Z</dcterms:modified>
</cp:coreProperties>
</file>